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1A59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小标宋_GBK" w:hAnsi="方正小标宋_GBK" w:eastAsia="方正小标宋_GBK" w:cs="方正小标宋_GBK"/>
          <w:kern w:val="0"/>
          <w:sz w:val="28"/>
          <w:szCs w:val="28"/>
          <w:lang w:val="en-US" w:eastAsia="zh-CN" w:bidi="ar"/>
        </w:rPr>
      </w:pPr>
      <w:r>
        <w:rPr>
          <w:rFonts w:hint="eastAsia" w:ascii="方正小标宋_GBK" w:hAnsi="方正小标宋_GBK" w:eastAsia="方正小标宋_GBK" w:cs="方正小标宋_GBK"/>
          <w:b w:val="0"/>
          <w:bCs w:val="0"/>
          <w:sz w:val="32"/>
          <w:szCs w:val="32"/>
        </w:rPr>
        <w:t>上海商学院</w:t>
      </w:r>
      <w:r>
        <w:rPr>
          <w:rFonts w:hint="eastAsia" w:ascii="方正小标宋_GBK" w:hAnsi="方正小标宋_GBK" w:eastAsia="方正小标宋_GBK" w:cs="方正小标宋_GBK"/>
          <w:b w:val="0"/>
          <w:bCs w:val="0"/>
          <w:sz w:val="32"/>
          <w:szCs w:val="32"/>
          <w:lang w:val="en-US" w:eastAsia="zh-CN"/>
        </w:rPr>
        <w:t>2026年研究生科研创新培育项目--</w:t>
      </w:r>
      <w:r>
        <w:rPr>
          <w:rFonts w:hint="eastAsia" w:ascii="方正小标宋_GBK" w:hAnsi="方正小标宋_GBK" w:eastAsia="方正小标宋_GBK" w:cs="方正小标宋_GBK"/>
          <w:b w:val="0"/>
          <w:bCs w:val="0"/>
          <w:sz w:val="32"/>
          <w:szCs w:val="32"/>
        </w:rPr>
        <w:t>“</w:t>
      </w:r>
      <w:r>
        <w:rPr>
          <w:rFonts w:hint="eastAsia" w:ascii="方正小标宋_GBK" w:hAnsi="方正小标宋_GBK" w:eastAsia="方正小标宋_GBK" w:cs="方正小标宋_GBK"/>
          <w:b w:val="0"/>
          <w:bCs w:val="0"/>
          <w:sz w:val="32"/>
          <w:szCs w:val="32"/>
          <w:lang w:val="en-US" w:eastAsia="zh-CN"/>
        </w:rPr>
        <w:t>千企百业</w:t>
      </w:r>
      <w:r>
        <w:rPr>
          <w:rFonts w:hint="eastAsia" w:ascii="方正小标宋_GBK" w:hAnsi="方正小标宋_GBK" w:eastAsia="方正小标宋_GBK" w:cs="方正小标宋_GBK"/>
          <w:b w:val="0"/>
          <w:bCs w:val="0"/>
          <w:sz w:val="32"/>
          <w:szCs w:val="32"/>
        </w:rPr>
        <w:t>”</w:t>
      </w:r>
      <w:r>
        <w:rPr>
          <w:rFonts w:hint="eastAsia" w:ascii="方正小标宋_GBK" w:hAnsi="方正小标宋_GBK" w:eastAsia="方正小标宋_GBK" w:cs="方正小标宋_GBK"/>
          <w:b w:val="0"/>
          <w:bCs w:val="0"/>
          <w:sz w:val="32"/>
          <w:szCs w:val="32"/>
          <w:lang w:val="en-US" w:eastAsia="zh-CN"/>
        </w:rPr>
        <w:t>研究生</w:t>
      </w:r>
      <w:r>
        <w:rPr>
          <w:rFonts w:hint="eastAsia" w:ascii="方正小标宋_GBK" w:hAnsi="方正小标宋_GBK" w:eastAsia="方正小标宋_GBK" w:cs="方正小标宋_GBK"/>
          <w:b w:val="0"/>
          <w:bCs w:val="0"/>
          <w:sz w:val="32"/>
          <w:szCs w:val="32"/>
        </w:rPr>
        <w:t>社会实践</w:t>
      </w:r>
      <w:r>
        <w:rPr>
          <w:rFonts w:hint="eastAsia" w:ascii="方正小标宋_GBK" w:hAnsi="方正小标宋_GBK" w:eastAsia="方正小标宋_GBK" w:cs="方正小标宋_GBK"/>
          <w:b w:val="0"/>
          <w:bCs w:val="0"/>
          <w:sz w:val="32"/>
          <w:szCs w:val="32"/>
          <w:lang w:val="en-US" w:eastAsia="zh-CN"/>
        </w:rPr>
        <w:t>调查方案</w:t>
      </w:r>
    </w:p>
    <w:p w14:paraId="136F96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left"/>
        <w:textAlignment w:val="auto"/>
        <w:rPr>
          <w:rFonts w:hint="eastAsia" w:ascii="仿宋" w:hAnsi="仿宋" w:eastAsia="仿宋" w:cs="仿宋"/>
          <w:b/>
          <w:bCs/>
          <w:kern w:val="0"/>
          <w:sz w:val="28"/>
          <w:szCs w:val="28"/>
          <w:lang w:val="en-US" w:eastAsia="zh-CN" w:bidi="ar"/>
        </w:rPr>
      </w:pPr>
    </w:p>
    <w:p w14:paraId="2C4A333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为推动研究生教育主动融入国家经济社会发展主战场，引导广大研究生走出校园、走进企业、深入一线，在实践中学习宣传党的创新理</w:t>
      </w:r>
      <w:r>
        <w:rPr>
          <w:rFonts w:hint="eastAsia" w:ascii="仿宋" w:hAnsi="仿宋" w:eastAsia="仿宋" w:cs="仿宋"/>
          <w:sz w:val="28"/>
          <w:szCs w:val="28"/>
          <w:lang w:val="en-US" w:eastAsia="zh-CN"/>
        </w:rPr>
        <w:t>论，深入了解行业企业发展创新的现实路径、发展趋势，学校党委研究生工作部、研究生处启动“探千企，访百业，问商道”（简称“千企百业”）社会实践调查项目，引导研究生</w:t>
      </w:r>
      <w:r>
        <w:rPr>
          <w:rFonts w:hint="eastAsia" w:ascii="仿宋" w:hAnsi="仿宋" w:eastAsia="仿宋" w:cs="仿宋"/>
          <w:sz w:val="28"/>
          <w:szCs w:val="28"/>
        </w:rPr>
        <w:t>每年聚焦国家和区域经济社会发展中的热点焦点问题，利用寒暑假</w:t>
      </w:r>
      <w:r>
        <w:rPr>
          <w:rFonts w:hint="eastAsia" w:ascii="仿宋" w:hAnsi="仿宋" w:eastAsia="仿宋" w:cs="仿宋"/>
          <w:sz w:val="28"/>
          <w:szCs w:val="28"/>
          <w:lang w:val="en-US" w:eastAsia="zh-CN"/>
        </w:rPr>
        <w:t>和实践实习时间</w:t>
      </w:r>
      <w:r>
        <w:rPr>
          <w:rFonts w:hint="eastAsia" w:ascii="仿宋" w:hAnsi="仿宋" w:eastAsia="仿宋" w:cs="仿宋"/>
          <w:sz w:val="28"/>
          <w:szCs w:val="28"/>
        </w:rPr>
        <w:t>，对</w:t>
      </w:r>
      <w:r>
        <w:rPr>
          <w:rFonts w:hint="eastAsia" w:ascii="仿宋" w:hAnsi="仿宋" w:eastAsia="仿宋" w:cs="仿宋"/>
          <w:sz w:val="28"/>
          <w:szCs w:val="28"/>
          <w:lang w:val="en-US" w:eastAsia="zh-CN"/>
        </w:rPr>
        <w:t>财经商贸等领域的行业</w:t>
      </w:r>
      <w:r>
        <w:rPr>
          <w:rFonts w:hint="eastAsia" w:ascii="仿宋" w:hAnsi="仿宋" w:eastAsia="仿宋" w:cs="仿宋"/>
          <w:sz w:val="28"/>
          <w:szCs w:val="28"/>
        </w:rPr>
        <w:t>企业开展深度走访调研，在社会实践</w:t>
      </w:r>
      <w:r>
        <w:rPr>
          <w:rFonts w:hint="eastAsia" w:ascii="仿宋" w:hAnsi="仿宋" w:eastAsia="仿宋" w:cs="仿宋"/>
          <w:sz w:val="28"/>
          <w:szCs w:val="28"/>
          <w:lang w:val="en-US" w:eastAsia="zh-CN"/>
        </w:rPr>
        <w:t>调查中提升科研创新和实践创新能力，切实做到</w:t>
      </w:r>
      <w:r>
        <w:rPr>
          <w:rFonts w:hint="eastAsia" w:ascii="仿宋" w:hAnsi="仿宋" w:eastAsia="仿宋" w:cs="仿宋"/>
          <w:sz w:val="28"/>
          <w:szCs w:val="28"/>
        </w:rPr>
        <w:t>“长知识、增才干、作贡献”。</w:t>
      </w:r>
    </w:p>
    <w:p w14:paraId="53A10CC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default"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一、社会实践调查项目主题</w:t>
      </w:r>
    </w:p>
    <w:p w14:paraId="5270F4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新商业新动能，青春经济赋能城市高质量发展</w:t>
      </w:r>
    </w:p>
    <w:p w14:paraId="20CE066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二、社会实践调查项目背景</w:t>
      </w:r>
    </w:p>
    <w:p w14:paraId="697C9C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当前，我国经济进入高质量发展新阶段，扩大内需、培育新动能成为城市发展的核心命题，“青春经济”已成为激活商业活力、提升城市能级的关键新引擎。2026年4月，共青团中央等15部门联合印发《关于深化青年发展型城市建设 助力建设现代化人民城市的意见》（中青联发〔2026〕5号）明确了青春经济的内涵与发展方向，培育发展以青年群体创意型供给和成长发展型消费为主要内涵的青春经济，支持潮玩文创、兴趣圈层、体验社交、健康生活、知识赋能、数字娱乐等业态发展，打造一批 “青春小店”“青春市集”“青春街区”。上海市“十五五”规划纲要明确提出，推动24小时“年轻力”单元及青年发展型街区、园区、社区建设，将“青春经济”明确为“十五五”期间彰显城市活力、激发消费潜力、体现青年创造力的重要载体。</w:t>
      </w:r>
    </w:p>
    <w:p w14:paraId="097DB4DC">
      <w:pPr>
        <w:keepNext w:val="0"/>
        <w:keepLines w:val="0"/>
        <w:pageBreakBefore w:val="0"/>
        <w:widowControl/>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2026年5月发布的《上海青春经济白皮书》指出，青年群体既是青春经济的核心消费群体，也是核心供给力量。</w:t>
      </w:r>
      <w:r>
        <w:rPr>
          <w:rFonts w:hint="default" w:ascii="仿宋" w:hAnsi="仿宋" w:eastAsia="仿宋" w:cs="仿宋"/>
          <w:kern w:val="0"/>
          <w:sz w:val="28"/>
          <w:szCs w:val="28"/>
          <w:lang w:val="en-US" w:eastAsia="zh-CN" w:bidi="ar"/>
        </w:rPr>
        <w:t>目前上海已有5万青春经济主理人、83万青春经济从业者</w:t>
      </w:r>
      <w:r>
        <w:rPr>
          <w:rFonts w:hint="eastAsia" w:ascii="仿宋" w:hAnsi="仿宋" w:eastAsia="仿宋" w:cs="仿宋"/>
          <w:kern w:val="0"/>
          <w:sz w:val="28"/>
          <w:szCs w:val="28"/>
          <w:lang w:val="en-US" w:eastAsia="zh-CN" w:bidi="ar"/>
        </w:rPr>
        <w:t>。业态涵盖主题零售（潮玩文创、时尚买手、二次元角色扮演等）、休闲餐饮（精品咖啡、新茶饮、特色烘焙等）、沉浸体验（音乐剧、脱口秀、虚拟现实（VR）、疗愈空间等）、兴趣社交（电竞游戏、卡牌桌游、剧本杀等）、自我成长（青年夜校、运动健身、知识付费等）等五大主要领域。</w:t>
      </w:r>
    </w:p>
    <w:p w14:paraId="18150485">
      <w:pPr>
        <w:keepNext w:val="0"/>
        <w:keepLines w:val="0"/>
        <w:pageBreakBefore w:val="0"/>
        <w:widowControl/>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上海凭借政策支持、人才优势和市场活力，已成为我国青春经济发展的前沿阵地，同时青春经济发展存在供需精准匹配不足、两端联动偏弱、一线真实台账数据短缺等短板，需要调研团队下沉一线、实地摸排，摸清真实底数、找准堵点症结。</w:t>
      </w:r>
    </w:p>
    <w:p w14:paraId="2117F24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社会实践调查项目目标</w:t>
      </w:r>
    </w:p>
    <w:p w14:paraId="4619DB0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研究生运用扎实的理论基础、严谨的调研方法和敏锐的观察能力，通过实地走访、问卷调研、深度访谈等多种形式，深入挖掘上海青春经济供给端（青年创业者、创意业态、政策落实、资源配置等）与消费端（青年消费偏好、需求痛点、消费场景体验等）的真实情况，精准梳理痛点成因、总结实践经验、收集一手数据。既为上海破解青春经济发展瓶颈、优化政策支持体系、推动业态创新升级提供精准的实践依据和决策参考，助力青春经济赋能上海城市高质量发展；也有效提升调研能力、学术素养和社会服务意识，实现研究生学术实践与上海城市发展的双向赋能、双向共赢。</w:t>
      </w:r>
    </w:p>
    <w:p w14:paraId="23CD2FD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default"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四、社会实践调查项目申报要求</w:t>
      </w:r>
    </w:p>
    <w:p w14:paraId="3B501B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研究生成立专项调研实践团队（可吸纳本科生进入团队），根据“新商业新动能，青春经济赋能城市高质量发展”的社会实践调查主题自拟题目，在指导教师指导下，制定调研计划，统筹推进调研实践各项具体工作。可以上海青春经济发展区域为核心调研阵地（例如</w:t>
      </w:r>
      <w:r>
        <w:rPr>
          <w:rFonts w:hint="default" w:ascii="仿宋" w:hAnsi="仿宋" w:eastAsia="仿宋" w:cs="仿宋"/>
          <w:b w:val="0"/>
          <w:bCs w:val="0"/>
          <w:kern w:val="0"/>
          <w:sz w:val="28"/>
          <w:szCs w:val="28"/>
          <w:lang w:val="en-US" w:eastAsia="zh-CN" w:bidi="ar"/>
        </w:rPr>
        <w:t>青年发展型街区、青春市集集聚区、青年创业园区及</w:t>
      </w:r>
      <w:r>
        <w:rPr>
          <w:rFonts w:hint="eastAsia" w:ascii="仿宋" w:hAnsi="仿宋" w:eastAsia="仿宋" w:cs="仿宋"/>
          <w:b w:val="0"/>
          <w:bCs w:val="0"/>
          <w:kern w:val="0"/>
          <w:sz w:val="28"/>
          <w:szCs w:val="28"/>
          <w:lang w:val="en-US" w:eastAsia="zh-CN" w:bidi="ar"/>
        </w:rPr>
        <w:t>主要</w:t>
      </w:r>
      <w:r>
        <w:rPr>
          <w:rFonts w:hint="default" w:ascii="仿宋" w:hAnsi="仿宋" w:eastAsia="仿宋" w:cs="仿宋"/>
          <w:b w:val="0"/>
          <w:bCs w:val="0"/>
          <w:kern w:val="0"/>
          <w:sz w:val="28"/>
          <w:szCs w:val="28"/>
          <w:lang w:val="en-US" w:eastAsia="zh-CN" w:bidi="ar"/>
        </w:rPr>
        <w:t>业态集中运营社区</w:t>
      </w:r>
      <w:r>
        <w:rPr>
          <w:rFonts w:hint="eastAsia" w:ascii="仿宋" w:hAnsi="仿宋" w:eastAsia="仿宋" w:cs="仿宋"/>
          <w:b w:val="0"/>
          <w:bCs w:val="0"/>
          <w:kern w:val="0"/>
          <w:sz w:val="28"/>
          <w:szCs w:val="28"/>
          <w:lang w:val="en-US" w:eastAsia="zh-CN" w:bidi="ar"/>
        </w:rPr>
        <w:t>等），围绕青春经济供给端、消费端以及相关行业管理人员等开展调研。</w:t>
      </w:r>
    </w:p>
    <w:p w14:paraId="6E6EDC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申报材料需包含：</w:t>
      </w:r>
    </w:p>
    <w:p w14:paraId="6185090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·调研主题、应用价值及现实意义</w:t>
      </w:r>
    </w:p>
    <w:p w14:paraId="73B1579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·拟走访企业及企业介绍</w:t>
      </w:r>
    </w:p>
    <w:p w14:paraId="0EE4DF9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·调研提纲及调研方法</w:t>
      </w:r>
    </w:p>
    <w:p w14:paraId="340FA08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·计划进展</w:t>
      </w:r>
    </w:p>
    <w:p w14:paraId="4F8ADE2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·预期成果及可行性分析</w:t>
      </w:r>
    </w:p>
    <w:p w14:paraId="2E35845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五、成果产出要求</w:t>
      </w:r>
    </w:p>
    <w:p w14:paraId="6B4193D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（一）核心文字成果</w:t>
      </w:r>
    </w:p>
    <w:p w14:paraId="7D69F31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调研报告1篇：篇幅不少于10000字，内容包含调研概况、政策背景、发展现状、核心痛点、数据统计分析、问题深层成因、实践经验总结、针对性优化对策建议等模块，数据详实、分析深入、逻辑严谨、对策可落地，符合研究生学术调研报告规范要求。</w:t>
      </w:r>
    </w:p>
    <w:p w14:paraId="7B659CE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（二）过程留存素材成果</w:t>
      </w:r>
    </w:p>
    <w:p w14:paraId="7835F84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完整留存调研方案商讨、实地走访、深度访谈、小组复盘、成果交流等全过程高清实践照片；归档调研问卷原始样本、访谈录音及文字实录、调研工作记录表、复盘台账等全套原始调研资料，统一分类存档备查。</w:t>
      </w:r>
    </w:p>
    <w:p w14:paraId="0FD5299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六、资助金额</w:t>
      </w:r>
    </w:p>
    <w:p w14:paraId="00B2D7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项目资助金额共5000元。</w:t>
      </w:r>
    </w:p>
    <w:p w14:paraId="6CE63F7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七、活动时间与周期</w:t>
      </w:r>
    </w:p>
    <w:p w14:paraId="60C8735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2026年5月：方案发布、项目申报、团队遴选、选题指导</w:t>
      </w:r>
    </w:p>
    <w:p w14:paraId="48BD4A5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left="559" w:leftChars="266" w:firstLine="0" w:firstLineChars="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2026年6月-2026年9月：实地走访调研、成果整理、报告撰写2026年10月：项目评审、总结交流、成果汇编、宣传推广</w:t>
      </w:r>
    </w:p>
    <w:p w14:paraId="527983B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八、考核评价</w:t>
      </w:r>
    </w:p>
    <w:p w14:paraId="1551270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调研结束后，学校将对调研结果进行综合评价打分，问卷设计或访谈提纲设计占比20%，调研数据占比30%，调研报告占比40%，实践过程照片等占比10%。</w:t>
      </w:r>
    </w:p>
    <w:p w14:paraId="10BB1D0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九、优秀成果激励机制</w:t>
      </w:r>
    </w:p>
    <w:p w14:paraId="2892B03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择优推荐优秀调研研究生参与校级、省级优秀社会实践调研报告评选；优质调研成果优先推荐至相关行业期刊刊发、主管部门采纳应用；社会实践调查项目的成果可纳入研究生综合素质测评、评奖评优、专业实践环节学分取得的参考依据。</w:t>
      </w:r>
    </w:p>
    <w:p w14:paraId="07B7BD3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2" w:firstLineChars="200"/>
        <w:jc w:val="both"/>
        <w:textAlignment w:val="auto"/>
        <w:rPr>
          <w:rFonts w:hint="default"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十、纪律安全管理要求</w:t>
      </w:r>
    </w:p>
    <w:p w14:paraId="3AC63D4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（一）实践纪律要求</w:t>
      </w:r>
    </w:p>
    <w:p w14:paraId="1AE5B2F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研究生须严格遵守实践活动统一安排，服从团队管理与指导教师指导；调研过程中秉持客观公正、求真务实的调研原则，严禁编造调研数据、敷衍调研工作、走过场式走访，严守调研学术规范与行业调研保密要求；尊重调研受访对象，规范访谈言行，树立研究生良好形象。</w:t>
      </w:r>
    </w:p>
    <w:p w14:paraId="36C439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（二）安全保障管理</w:t>
      </w:r>
    </w:p>
    <w:p w14:paraId="4A71F5F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实践前统一开展安全警示教育，签订个人安全责任承诺书，明确实地走访交通、人身财产、沟通交流等各方面安全注意事项；实行分组结伴调研制度，严禁单独前往陌生调研点位开展走访调研；各小组成员每日实时向带队老师报备调研行程及人员安全情况，遇突发问题第一时间上报、快速妥善处置。</w:t>
      </w:r>
    </w:p>
    <w:p w14:paraId="11A5AA1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12" w:lineRule="auto"/>
        <w:ind w:firstLine="560" w:firstLineChars="200"/>
        <w:jc w:val="left"/>
        <w:textAlignment w:val="auto"/>
        <w:rPr>
          <w:rFonts w:hint="eastAsia" w:ascii="仿宋" w:hAnsi="仿宋" w:eastAsia="仿宋" w:cs="仿宋"/>
          <w:kern w:val="0"/>
          <w:sz w:val="28"/>
          <w:szCs w:val="28"/>
          <w:lang w:val="en-US" w:eastAsia="zh-CN" w:bidi="ar"/>
        </w:rPr>
      </w:pPr>
    </w:p>
    <w:p w14:paraId="76283741">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附件1：上海商学院“千企百业”研究生社会实践调查</w:t>
      </w:r>
    </w:p>
    <w:p w14:paraId="4F887A82">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1680" w:firstLineChars="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项目申报书</w:t>
      </w:r>
    </w:p>
    <w:p w14:paraId="1567D60A">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附件2：上海商学院“千企百业”研究生社会实践调查项目</w:t>
      </w:r>
    </w:p>
    <w:p w14:paraId="16C28F1A">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1680" w:firstLineChars="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成果册</w:t>
      </w:r>
    </w:p>
    <w:p w14:paraId="2C33D6CB">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1680" w:firstLineChars="600"/>
        <w:textAlignment w:val="auto"/>
        <w:rPr>
          <w:rFonts w:hint="eastAsia" w:ascii="仿宋" w:hAnsi="仿宋" w:eastAsia="仿宋" w:cs="仿宋"/>
          <w:sz w:val="28"/>
          <w:szCs w:val="28"/>
          <w:lang w:val="en-US" w:eastAsia="zh-CN"/>
        </w:rPr>
      </w:pPr>
    </w:p>
    <w:p w14:paraId="4F72A9D1">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1680" w:firstLineChars="600"/>
        <w:textAlignment w:val="auto"/>
        <w:rPr>
          <w:rFonts w:hint="eastAsia" w:ascii="仿宋" w:hAnsi="仿宋" w:eastAsia="仿宋" w:cs="仿宋"/>
          <w:sz w:val="28"/>
          <w:szCs w:val="28"/>
          <w:lang w:val="en-US" w:eastAsia="zh-CN"/>
        </w:rPr>
      </w:pPr>
    </w:p>
    <w:p w14:paraId="705C1F47">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1680" w:firstLineChars="600"/>
        <w:textAlignment w:val="auto"/>
        <w:rPr>
          <w:rFonts w:hint="eastAsia" w:ascii="仿宋" w:hAnsi="仿宋" w:eastAsia="仿宋" w:cs="仿宋"/>
          <w:sz w:val="28"/>
          <w:szCs w:val="28"/>
          <w:lang w:val="en-US" w:eastAsia="zh-CN"/>
        </w:rPr>
      </w:pPr>
    </w:p>
    <w:p w14:paraId="467F5C7E">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1680" w:firstLineChars="6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党委研究生工作部、研究生处</w:t>
      </w:r>
    </w:p>
    <w:p w14:paraId="58A7E9CC">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共青团上海商学院委员会</w:t>
      </w:r>
    </w:p>
    <w:p w14:paraId="04A82379">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1680" w:firstLineChars="6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2026年5月22</w:t>
      </w:r>
      <w:bookmarkStart w:id="0" w:name="_GoBack"/>
      <w:bookmarkEnd w:id="0"/>
      <w:r>
        <w:rPr>
          <w:rFonts w:hint="eastAsia" w:ascii="仿宋" w:hAnsi="仿宋" w:eastAsia="仿宋" w:cs="仿宋"/>
          <w:sz w:val="28"/>
          <w:szCs w:val="28"/>
          <w:lang w:val="en-US" w:eastAsia="zh-CN"/>
        </w:rPr>
        <w:t>日</w:t>
      </w:r>
    </w:p>
    <w:p w14:paraId="69A9F70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firstLine="560" w:firstLineChars="200"/>
        <w:jc w:val="left"/>
        <w:textAlignment w:val="auto"/>
        <w:rPr>
          <w:rFonts w:hint="eastAsia" w:ascii="仿宋" w:hAnsi="仿宋" w:eastAsia="仿宋" w:cs="仿宋"/>
          <w:kern w:val="0"/>
          <w:sz w:val="28"/>
          <w:szCs w:val="28"/>
          <w:lang w:val="en-US" w:eastAsia="zh-CN" w:bidi="ar"/>
        </w:rPr>
      </w:pPr>
    </w:p>
    <w:p w14:paraId="722A2E8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firstLine="560" w:firstLineChars="200"/>
        <w:jc w:val="left"/>
        <w:textAlignment w:val="auto"/>
        <w:rPr>
          <w:rFonts w:hint="eastAsia" w:ascii="仿宋" w:hAnsi="仿宋" w:eastAsia="仿宋" w:cs="仿宋"/>
          <w:kern w:val="0"/>
          <w:sz w:val="28"/>
          <w:szCs w:val="28"/>
          <w:lang w:val="en-US" w:eastAsia="zh-CN" w:bidi="ar"/>
        </w:rPr>
      </w:pPr>
    </w:p>
    <w:p w14:paraId="23CC94E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firstLine="560" w:firstLineChars="200"/>
        <w:jc w:val="left"/>
        <w:textAlignment w:val="auto"/>
        <w:rPr>
          <w:rFonts w:hint="eastAsia" w:ascii="仿宋" w:hAnsi="仿宋" w:eastAsia="仿宋" w:cs="仿宋"/>
          <w:kern w:val="0"/>
          <w:sz w:val="28"/>
          <w:szCs w:val="28"/>
          <w:lang w:val="en-US" w:eastAsia="zh-CN" w:bidi="ar"/>
        </w:rPr>
      </w:pPr>
    </w:p>
    <w:p w14:paraId="4D5138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firstLine="560" w:firstLineChars="200"/>
        <w:jc w:val="left"/>
        <w:textAlignment w:val="auto"/>
        <w:rPr>
          <w:rFonts w:hint="eastAsia" w:ascii="仿宋" w:hAnsi="仿宋" w:eastAsia="仿宋" w:cs="仿宋"/>
          <w:kern w:val="0"/>
          <w:sz w:val="28"/>
          <w:szCs w:val="28"/>
          <w:lang w:val="en-US" w:eastAsia="zh-CN" w:bidi="ar"/>
        </w:rPr>
      </w:pPr>
    </w:p>
    <w:p w14:paraId="2412E9DF">
      <w:pPr>
        <w:widowControl/>
        <w:overflowPunct w:val="0"/>
        <w:spacing w:line="570" w:lineRule="exac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14:paraId="0D70274A">
      <w:pPr>
        <w:overflowPunct w:val="0"/>
        <w:spacing w:line="570" w:lineRule="exact"/>
        <w:jc w:val="center"/>
        <w:rPr>
          <w:rFonts w:hint="eastAsia" w:ascii="方正小标宋简体" w:hAnsi="方正小标宋简体" w:eastAsia="方正小标宋简体" w:cs="方正小标宋简体"/>
          <w:spacing w:val="-2"/>
          <w:sz w:val="32"/>
          <w:szCs w:val="32"/>
        </w:rPr>
      </w:pPr>
    </w:p>
    <w:p w14:paraId="50F29E42">
      <w:pPr>
        <w:overflowPunct w:val="0"/>
        <w:spacing w:line="570" w:lineRule="exact"/>
        <w:jc w:val="center"/>
        <w:rPr>
          <w:rFonts w:hint="eastAsia" w:ascii="方正小标宋简体" w:hAnsi="方正小标宋简体" w:eastAsia="方正小标宋简体" w:cs="方正小标宋简体"/>
          <w:spacing w:val="-2"/>
          <w:sz w:val="40"/>
          <w:szCs w:val="40"/>
        </w:rPr>
      </w:pPr>
      <w:r>
        <w:rPr>
          <w:rFonts w:hint="eastAsia" w:ascii="方正小标宋简体" w:hAnsi="方正小标宋简体" w:eastAsia="方正小标宋简体" w:cs="方正小标宋简体"/>
          <w:spacing w:val="-2"/>
          <w:sz w:val="40"/>
          <w:szCs w:val="40"/>
        </w:rPr>
        <w:t>上海商学院“千企百业”研究生社会</w:t>
      </w:r>
    </w:p>
    <w:p w14:paraId="16CE4F75">
      <w:pPr>
        <w:overflowPunct w:val="0"/>
        <w:spacing w:line="57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2"/>
          <w:sz w:val="40"/>
          <w:szCs w:val="40"/>
        </w:rPr>
        <w:t>实践调查</w:t>
      </w:r>
      <w:r>
        <w:rPr>
          <w:rFonts w:hint="eastAsia" w:ascii="方正小标宋简体" w:hAnsi="方正小标宋简体" w:eastAsia="方正小标宋简体" w:cs="方正小标宋简体"/>
          <w:sz w:val="44"/>
          <w:szCs w:val="44"/>
        </w:rPr>
        <w:t>项目申报</w:t>
      </w:r>
      <w:r>
        <w:rPr>
          <w:rFonts w:hint="eastAsia" w:ascii="方正小标宋简体" w:hAnsi="方正小标宋简体" w:eastAsia="方正小标宋简体" w:cs="方正小标宋简体"/>
          <w:sz w:val="44"/>
          <w:szCs w:val="44"/>
          <w:lang w:val="en-US" w:eastAsia="zh-CN"/>
        </w:rPr>
        <w:t>书</w:t>
      </w:r>
    </w:p>
    <w:p w14:paraId="559AC89B">
      <w:pPr>
        <w:overflowPunct w:val="0"/>
        <w:spacing w:line="570" w:lineRule="exact"/>
        <w:jc w:val="center"/>
        <w:rPr>
          <w:rFonts w:hint="eastAsia" w:ascii="方正小标宋简体" w:hAnsi="方正小标宋简体" w:eastAsia="方正小标宋简体" w:cs="方正小标宋简体"/>
          <w:sz w:val="44"/>
          <w:szCs w:val="44"/>
        </w:rPr>
      </w:pPr>
    </w:p>
    <w:tbl>
      <w:tblPr>
        <w:tblStyle w:val="4"/>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1418"/>
        <w:gridCol w:w="1098"/>
        <w:gridCol w:w="2322"/>
        <w:gridCol w:w="404"/>
        <w:gridCol w:w="716"/>
        <w:gridCol w:w="1845"/>
        <w:gridCol w:w="1212"/>
      </w:tblGrid>
      <w:tr w14:paraId="44D7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vMerge w:val="restart"/>
            <w:tcBorders>
              <w:top w:val="single" w:color="000000" w:sz="2" w:space="0"/>
              <w:left w:val="single" w:color="000000" w:sz="2" w:space="0"/>
              <w:right w:val="single" w:color="000000" w:sz="2" w:space="0"/>
            </w:tcBorders>
            <w:vAlign w:val="center"/>
          </w:tcPr>
          <w:p w14:paraId="15F2E7C2">
            <w:pPr>
              <w:overflowPunct w:val="0"/>
              <w:spacing w:line="570" w:lineRule="exact"/>
              <w:jc w:val="center"/>
              <w:rPr>
                <w:rFonts w:hint="eastAsia" w:ascii="楷体_GB2312" w:hAnsi="楷体_GB2312" w:eastAsia="楷体_GB2312" w:cs="楷体_GB2312"/>
                <w:sz w:val="28"/>
                <w:szCs w:val="28"/>
              </w:rPr>
            </w:pPr>
          </w:p>
        </w:tc>
        <w:tc>
          <w:tcPr>
            <w:tcW w:w="1418" w:type="dxa"/>
            <w:tcBorders>
              <w:top w:val="single" w:color="000000" w:sz="2" w:space="0"/>
              <w:left w:val="single" w:color="auto" w:sz="4" w:space="0"/>
              <w:bottom w:val="single" w:color="000000" w:sz="2" w:space="0"/>
              <w:right w:val="single" w:color="000000" w:sz="2" w:space="0"/>
            </w:tcBorders>
            <w:vAlign w:val="center"/>
          </w:tcPr>
          <w:p w14:paraId="50A11B59">
            <w:pPr>
              <w:overflowPunct w:val="0"/>
              <w:spacing w:line="360" w:lineRule="exact"/>
              <w:jc w:val="center"/>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项目名称</w:t>
            </w:r>
          </w:p>
        </w:tc>
        <w:tc>
          <w:tcPr>
            <w:tcW w:w="7597" w:type="dxa"/>
            <w:gridSpan w:val="6"/>
            <w:tcBorders>
              <w:top w:val="single" w:color="000000" w:sz="2" w:space="0"/>
              <w:left w:val="single" w:color="auto" w:sz="4" w:space="0"/>
              <w:bottom w:val="single" w:color="000000" w:sz="2" w:space="0"/>
              <w:right w:val="single" w:color="000000" w:sz="2" w:space="0"/>
            </w:tcBorders>
            <w:vAlign w:val="center"/>
          </w:tcPr>
          <w:p w14:paraId="14339C9D">
            <w:pPr>
              <w:overflowPunct w:val="0"/>
              <w:spacing w:line="570" w:lineRule="exact"/>
              <w:jc w:val="center"/>
              <w:rPr>
                <w:rFonts w:ascii="仿宋_GB2312" w:eastAsia="仿宋_GB2312"/>
                <w:bCs/>
                <w:sz w:val="24"/>
                <w:szCs w:val="24"/>
              </w:rPr>
            </w:pPr>
          </w:p>
        </w:tc>
      </w:tr>
      <w:tr w14:paraId="59DE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left w:val="single" w:color="000000" w:sz="2" w:space="0"/>
              <w:right w:val="single" w:color="000000" w:sz="2" w:space="0"/>
            </w:tcBorders>
            <w:vAlign w:val="center"/>
          </w:tcPr>
          <w:p w14:paraId="0B0F481A">
            <w:pPr>
              <w:overflowPunct w:val="0"/>
              <w:spacing w:line="570" w:lineRule="exact"/>
              <w:jc w:val="center"/>
              <w:rPr>
                <w:rFonts w:hint="eastAsia" w:ascii="楷体_GB2312" w:hAnsi="楷体_GB2312" w:eastAsia="楷体_GB2312" w:cs="楷体_GB2312"/>
                <w:bCs/>
                <w:sz w:val="24"/>
                <w:szCs w:val="24"/>
              </w:rPr>
            </w:pPr>
          </w:p>
        </w:tc>
        <w:tc>
          <w:tcPr>
            <w:tcW w:w="1418" w:type="dxa"/>
            <w:tcBorders>
              <w:top w:val="single" w:color="auto" w:sz="4" w:space="0"/>
              <w:left w:val="single" w:color="000000" w:sz="2" w:space="0"/>
              <w:right w:val="single" w:color="000000" w:sz="2" w:space="0"/>
            </w:tcBorders>
            <w:vAlign w:val="center"/>
          </w:tcPr>
          <w:p w14:paraId="04C81D80">
            <w:pPr>
              <w:overflowPunct w:val="0"/>
              <w:spacing w:line="360" w:lineRule="exact"/>
              <w:jc w:val="center"/>
              <w:rPr>
                <w:rFonts w:hint="eastAsia" w:ascii="楷体_GB2312" w:hAnsi="楷体_GB2312" w:eastAsia="楷体_GB2312" w:cs="楷体_GB2312"/>
                <w:bCs/>
                <w:sz w:val="24"/>
                <w:szCs w:val="24"/>
                <w:lang w:eastAsia="zh-CN"/>
              </w:rPr>
            </w:pPr>
            <w:r>
              <w:rPr>
                <w:rFonts w:hint="eastAsia" w:ascii="楷体_GB2312" w:hAnsi="楷体_GB2312" w:eastAsia="楷体_GB2312" w:cs="楷体_GB2312"/>
                <w:bCs/>
                <w:sz w:val="24"/>
                <w:szCs w:val="24"/>
              </w:rPr>
              <w:t>实践</w:t>
            </w:r>
            <w:r>
              <w:rPr>
                <w:rFonts w:hint="eastAsia" w:ascii="楷体_GB2312" w:hAnsi="楷体_GB2312" w:eastAsia="楷体_GB2312" w:cs="楷体_GB2312"/>
                <w:bCs/>
                <w:sz w:val="24"/>
                <w:szCs w:val="24"/>
                <w:lang w:val="en-US" w:eastAsia="zh-CN"/>
              </w:rPr>
              <w:t>区域</w:t>
            </w:r>
          </w:p>
        </w:tc>
        <w:tc>
          <w:tcPr>
            <w:tcW w:w="3420" w:type="dxa"/>
            <w:gridSpan w:val="2"/>
            <w:tcBorders>
              <w:top w:val="single" w:color="auto" w:sz="4" w:space="0"/>
              <w:left w:val="single" w:color="auto" w:sz="4" w:space="0"/>
              <w:right w:val="single" w:color="000000" w:sz="2" w:space="0"/>
            </w:tcBorders>
            <w:vAlign w:val="center"/>
          </w:tcPr>
          <w:p w14:paraId="604BFEF6">
            <w:pPr>
              <w:overflowPunct w:val="0"/>
              <w:spacing w:line="570" w:lineRule="exact"/>
              <w:jc w:val="center"/>
              <w:rPr>
                <w:rFonts w:ascii="仿宋_GB2312" w:eastAsia="仿宋_GB2312"/>
                <w:bCs/>
                <w:sz w:val="24"/>
                <w:szCs w:val="24"/>
              </w:rPr>
            </w:pPr>
          </w:p>
        </w:tc>
        <w:tc>
          <w:tcPr>
            <w:tcW w:w="1120" w:type="dxa"/>
            <w:gridSpan w:val="2"/>
            <w:tcBorders>
              <w:top w:val="single" w:color="auto" w:sz="4" w:space="0"/>
              <w:left w:val="single" w:color="auto" w:sz="4" w:space="0"/>
              <w:right w:val="single" w:color="000000" w:sz="2" w:space="0"/>
            </w:tcBorders>
            <w:vAlign w:val="center"/>
          </w:tcPr>
          <w:p w14:paraId="3EF8ECBB">
            <w:pPr>
              <w:keepNext w:val="0"/>
              <w:keepLines w:val="0"/>
              <w:pageBreakBefore w:val="0"/>
              <w:widowControl w:val="0"/>
              <w:kinsoku/>
              <w:wordWrap/>
              <w:overflowPunct w:val="0"/>
              <w:topLinePunct w:val="0"/>
              <w:autoSpaceDE/>
              <w:autoSpaceDN/>
              <w:bidi w:val="0"/>
              <w:adjustRightInd/>
              <w:snapToGrid/>
              <w:spacing w:line="360" w:lineRule="atLeas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团队人数</w:t>
            </w:r>
          </w:p>
        </w:tc>
        <w:tc>
          <w:tcPr>
            <w:tcW w:w="3057" w:type="dxa"/>
            <w:gridSpan w:val="2"/>
            <w:tcBorders>
              <w:top w:val="single" w:color="auto" w:sz="4" w:space="0"/>
              <w:left w:val="single" w:color="auto" w:sz="4" w:space="0"/>
              <w:right w:val="single" w:color="000000" w:sz="2" w:space="0"/>
            </w:tcBorders>
            <w:vAlign w:val="center"/>
          </w:tcPr>
          <w:p w14:paraId="194F2C0D">
            <w:pPr>
              <w:overflowPunct w:val="0"/>
              <w:spacing w:line="570" w:lineRule="exact"/>
              <w:jc w:val="center"/>
              <w:rPr>
                <w:rFonts w:ascii="仿宋_GB2312" w:eastAsia="仿宋_GB2312"/>
                <w:bCs/>
                <w:sz w:val="24"/>
                <w:szCs w:val="24"/>
              </w:rPr>
            </w:pPr>
          </w:p>
        </w:tc>
      </w:tr>
      <w:tr w14:paraId="6FB1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left w:val="single" w:color="000000" w:sz="2" w:space="0"/>
              <w:right w:val="single" w:color="000000" w:sz="2" w:space="0"/>
            </w:tcBorders>
            <w:vAlign w:val="center"/>
          </w:tcPr>
          <w:p w14:paraId="6FB86434">
            <w:pPr>
              <w:overflowPunct w:val="0"/>
              <w:spacing w:line="570" w:lineRule="exact"/>
              <w:jc w:val="center"/>
              <w:rPr>
                <w:rFonts w:hint="eastAsia" w:ascii="楷体_GB2312" w:hAnsi="楷体_GB2312" w:eastAsia="楷体_GB2312" w:cs="楷体_GB2312"/>
                <w:bCs/>
                <w:sz w:val="24"/>
                <w:szCs w:val="24"/>
              </w:rPr>
            </w:pPr>
          </w:p>
        </w:tc>
        <w:tc>
          <w:tcPr>
            <w:tcW w:w="1418" w:type="dxa"/>
            <w:tcBorders>
              <w:top w:val="single" w:color="auto" w:sz="4" w:space="0"/>
              <w:left w:val="single" w:color="000000" w:sz="2" w:space="0"/>
              <w:right w:val="single" w:color="000000" w:sz="2" w:space="0"/>
            </w:tcBorders>
            <w:vAlign w:val="center"/>
          </w:tcPr>
          <w:p w14:paraId="24F2790C">
            <w:pPr>
              <w:overflowPunct w:val="0"/>
              <w:spacing w:line="360" w:lineRule="exact"/>
              <w:jc w:val="center"/>
              <w:rPr>
                <w:rFonts w:hint="default"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走访行业</w:t>
            </w:r>
          </w:p>
        </w:tc>
        <w:tc>
          <w:tcPr>
            <w:tcW w:w="7597" w:type="dxa"/>
            <w:gridSpan w:val="6"/>
            <w:tcBorders>
              <w:top w:val="single" w:color="auto" w:sz="4" w:space="0"/>
              <w:left w:val="single" w:color="auto" w:sz="4" w:space="0"/>
              <w:right w:val="single" w:color="000000" w:sz="2" w:space="0"/>
            </w:tcBorders>
            <w:vAlign w:val="top"/>
          </w:tcPr>
          <w:p w14:paraId="06615398">
            <w:pPr>
              <w:overflowPunct w:val="0"/>
              <w:spacing w:line="570" w:lineRule="exact"/>
              <w:jc w:val="both"/>
              <w:rPr>
                <w:rFonts w:ascii="仿宋_GB2312" w:eastAsia="仿宋_GB2312"/>
                <w:bCs/>
                <w:sz w:val="24"/>
                <w:szCs w:val="24"/>
              </w:rPr>
            </w:pPr>
          </w:p>
        </w:tc>
      </w:tr>
      <w:tr w14:paraId="5E63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left w:val="single" w:color="000000" w:sz="2" w:space="0"/>
              <w:right w:val="single" w:color="000000" w:sz="2" w:space="0"/>
            </w:tcBorders>
            <w:vAlign w:val="center"/>
          </w:tcPr>
          <w:p w14:paraId="1CEF95B1">
            <w:pPr>
              <w:overflowPunct w:val="0"/>
              <w:spacing w:line="570" w:lineRule="exact"/>
              <w:jc w:val="center"/>
              <w:rPr>
                <w:rFonts w:hint="eastAsia" w:ascii="楷体_GB2312" w:hAnsi="楷体_GB2312" w:eastAsia="楷体_GB2312" w:cs="楷体_GB2312"/>
                <w:bCs/>
                <w:sz w:val="24"/>
                <w:szCs w:val="24"/>
              </w:rPr>
            </w:pPr>
          </w:p>
        </w:tc>
        <w:tc>
          <w:tcPr>
            <w:tcW w:w="1418" w:type="dxa"/>
            <w:vMerge w:val="restart"/>
            <w:tcBorders>
              <w:top w:val="single" w:color="auto" w:sz="4" w:space="0"/>
              <w:left w:val="single" w:color="000000" w:sz="2" w:space="0"/>
              <w:right w:val="single" w:color="000000" w:sz="2" w:space="0"/>
            </w:tcBorders>
            <w:vAlign w:val="center"/>
          </w:tcPr>
          <w:p w14:paraId="01D45217">
            <w:pPr>
              <w:overflowPunct w:val="0"/>
              <w:spacing w:line="360" w:lineRule="exact"/>
              <w:jc w:val="center"/>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团队负责人</w:t>
            </w:r>
          </w:p>
        </w:tc>
        <w:tc>
          <w:tcPr>
            <w:tcW w:w="1098" w:type="dxa"/>
            <w:tcBorders>
              <w:top w:val="single" w:color="auto" w:sz="4" w:space="0"/>
              <w:left w:val="single" w:color="auto" w:sz="4" w:space="0"/>
              <w:right w:val="single" w:color="000000" w:sz="2" w:space="0"/>
            </w:tcBorders>
            <w:vAlign w:val="center"/>
          </w:tcPr>
          <w:p w14:paraId="665CA4EF">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姓  名</w:t>
            </w:r>
          </w:p>
        </w:tc>
        <w:tc>
          <w:tcPr>
            <w:tcW w:w="2322" w:type="dxa"/>
            <w:tcBorders>
              <w:top w:val="single" w:color="auto" w:sz="4" w:space="0"/>
              <w:left w:val="single" w:color="auto" w:sz="4" w:space="0"/>
              <w:right w:val="single" w:color="000000" w:sz="2" w:space="0"/>
            </w:tcBorders>
            <w:vAlign w:val="center"/>
          </w:tcPr>
          <w:p w14:paraId="46C02385">
            <w:pPr>
              <w:overflowPunct w:val="0"/>
              <w:spacing w:line="570" w:lineRule="exact"/>
              <w:jc w:val="center"/>
              <w:rPr>
                <w:rFonts w:ascii="仿宋_GB2312" w:eastAsia="仿宋_GB2312"/>
                <w:bCs/>
                <w:sz w:val="24"/>
                <w:szCs w:val="24"/>
              </w:rPr>
            </w:pPr>
          </w:p>
        </w:tc>
        <w:tc>
          <w:tcPr>
            <w:tcW w:w="1120" w:type="dxa"/>
            <w:gridSpan w:val="2"/>
            <w:tcBorders>
              <w:top w:val="single" w:color="auto" w:sz="4" w:space="0"/>
              <w:left w:val="single" w:color="auto" w:sz="4" w:space="0"/>
              <w:right w:val="single" w:color="000000" w:sz="2" w:space="0"/>
            </w:tcBorders>
            <w:vAlign w:val="center"/>
          </w:tcPr>
          <w:p w14:paraId="3F629582">
            <w:pPr>
              <w:keepNext w:val="0"/>
              <w:keepLines w:val="0"/>
              <w:pageBreakBefore w:val="0"/>
              <w:widowControl w:val="0"/>
              <w:kinsoku/>
              <w:wordWrap/>
              <w:overflowPunct w:val="0"/>
              <w:topLinePunct w:val="0"/>
              <w:autoSpaceDE/>
              <w:autoSpaceDN/>
              <w:bidi w:val="0"/>
              <w:adjustRightInd/>
              <w:snapToGrid/>
              <w:spacing w:line="360" w:lineRule="atLeas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性  别</w:t>
            </w:r>
          </w:p>
        </w:tc>
        <w:tc>
          <w:tcPr>
            <w:tcW w:w="3057" w:type="dxa"/>
            <w:gridSpan w:val="2"/>
            <w:tcBorders>
              <w:top w:val="single" w:color="auto" w:sz="4" w:space="0"/>
              <w:left w:val="single" w:color="auto" w:sz="4" w:space="0"/>
              <w:right w:val="single" w:color="000000" w:sz="2" w:space="0"/>
            </w:tcBorders>
            <w:vAlign w:val="center"/>
          </w:tcPr>
          <w:p w14:paraId="17FDB5FE">
            <w:pPr>
              <w:overflowPunct w:val="0"/>
              <w:spacing w:line="570" w:lineRule="exact"/>
              <w:jc w:val="center"/>
              <w:rPr>
                <w:rFonts w:ascii="仿宋_GB2312" w:eastAsia="仿宋_GB2312"/>
                <w:bCs/>
                <w:sz w:val="24"/>
                <w:szCs w:val="24"/>
              </w:rPr>
            </w:pPr>
          </w:p>
        </w:tc>
      </w:tr>
      <w:tr w14:paraId="4625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left w:val="single" w:color="000000" w:sz="2" w:space="0"/>
              <w:right w:val="single" w:color="000000" w:sz="2" w:space="0"/>
            </w:tcBorders>
            <w:vAlign w:val="center"/>
          </w:tcPr>
          <w:p w14:paraId="4E13E9A9">
            <w:pPr>
              <w:overflowPunct w:val="0"/>
              <w:spacing w:line="570" w:lineRule="exact"/>
              <w:jc w:val="center"/>
              <w:rPr>
                <w:rFonts w:hint="eastAsia" w:ascii="楷体_GB2312" w:hAnsi="楷体_GB2312" w:eastAsia="楷体_GB2312" w:cs="楷体_GB2312"/>
                <w:bCs/>
                <w:sz w:val="24"/>
                <w:szCs w:val="24"/>
              </w:rPr>
            </w:pPr>
          </w:p>
        </w:tc>
        <w:tc>
          <w:tcPr>
            <w:tcW w:w="1418" w:type="dxa"/>
            <w:vMerge w:val="continue"/>
            <w:tcBorders>
              <w:left w:val="single" w:color="000000" w:sz="2" w:space="0"/>
              <w:right w:val="single" w:color="000000" w:sz="2" w:space="0"/>
            </w:tcBorders>
            <w:vAlign w:val="center"/>
          </w:tcPr>
          <w:p w14:paraId="2EE0EBB4">
            <w:pPr>
              <w:overflowPunct w:val="0"/>
              <w:spacing w:line="360" w:lineRule="exact"/>
              <w:jc w:val="center"/>
              <w:rPr>
                <w:rFonts w:hint="eastAsia" w:ascii="楷体_GB2312" w:hAnsi="楷体_GB2312" w:eastAsia="楷体_GB2312" w:cs="楷体_GB2312"/>
                <w:bCs/>
                <w:sz w:val="24"/>
                <w:szCs w:val="24"/>
              </w:rPr>
            </w:pPr>
          </w:p>
        </w:tc>
        <w:tc>
          <w:tcPr>
            <w:tcW w:w="1098" w:type="dxa"/>
            <w:tcBorders>
              <w:top w:val="single" w:color="auto" w:sz="4" w:space="0"/>
              <w:left w:val="single" w:color="auto" w:sz="4" w:space="0"/>
              <w:right w:val="single" w:color="000000" w:sz="2" w:space="0"/>
            </w:tcBorders>
            <w:vAlign w:val="center"/>
          </w:tcPr>
          <w:p w14:paraId="7F8FA4B7">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学  院</w:t>
            </w:r>
          </w:p>
        </w:tc>
        <w:tc>
          <w:tcPr>
            <w:tcW w:w="2322" w:type="dxa"/>
            <w:tcBorders>
              <w:top w:val="single" w:color="auto" w:sz="4" w:space="0"/>
              <w:left w:val="single" w:color="auto" w:sz="4" w:space="0"/>
              <w:right w:val="single" w:color="000000" w:sz="2" w:space="0"/>
            </w:tcBorders>
            <w:vAlign w:val="center"/>
          </w:tcPr>
          <w:p w14:paraId="6AEF13C4">
            <w:pPr>
              <w:overflowPunct w:val="0"/>
              <w:spacing w:line="570" w:lineRule="exact"/>
              <w:jc w:val="center"/>
              <w:rPr>
                <w:rFonts w:ascii="仿宋_GB2312" w:eastAsia="仿宋_GB2312"/>
                <w:bCs/>
                <w:sz w:val="24"/>
                <w:szCs w:val="24"/>
              </w:rPr>
            </w:pPr>
          </w:p>
        </w:tc>
        <w:tc>
          <w:tcPr>
            <w:tcW w:w="1120" w:type="dxa"/>
            <w:gridSpan w:val="2"/>
            <w:tcBorders>
              <w:top w:val="single" w:color="auto" w:sz="4" w:space="0"/>
              <w:left w:val="single" w:color="auto" w:sz="4" w:space="0"/>
              <w:right w:val="single" w:color="000000" w:sz="2" w:space="0"/>
            </w:tcBorders>
            <w:vAlign w:val="center"/>
          </w:tcPr>
          <w:p w14:paraId="0A1A5BBC">
            <w:pPr>
              <w:keepNext w:val="0"/>
              <w:keepLines w:val="0"/>
              <w:pageBreakBefore w:val="0"/>
              <w:widowControl w:val="0"/>
              <w:kinsoku/>
              <w:wordWrap/>
              <w:overflowPunct w:val="0"/>
              <w:topLinePunct w:val="0"/>
              <w:autoSpaceDE/>
              <w:autoSpaceDN/>
              <w:bidi w:val="0"/>
              <w:adjustRightInd/>
              <w:snapToGrid/>
              <w:spacing w:line="360" w:lineRule="atLeast"/>
              <w:jc w:val="center"/>
              <w:textAlignment w:val="auto"/>
              <w:rPr>
                <w:rFonts w:hint="eastAsia" w:ascii="楷体_GB2312" w:hAnsi="楷体_GB2312" w:eastAsia="楷体_GB2312" w:cs="楷体_GB2312"/>
                <w:bCs/>
                <w:sz w:val="24"/>
                <w:szCs w:val="24"/>
                <w:lang w:eastAsia="zh-CN"/>
              </w:rPr>
            </w:pPr>
            <w:r>
              <w:rPr>
                <w:rFonts w:hint="eastAsia" w:ascii="楷体_GB2312" w:hAnsi="楷体_GB2312" w:eastAsia="楷体_GB2312" w:cs="楷体_GB2312"/>
                <w:bCs/>
                <w:sz w:val="24"/>
                <w:szCs w:val="24"/>
                <w:lang w:val="en-US" w:eastAsia="zh-CN"/>
              </w:rPr>
              <w:t>专  业</w:t>
            </w:r>
          </w:p>
        </w:tc>
        <w:tc>
          <w:tcPr>
            <w:tcW w:w="3057" w:type="dxa"/>
            <w:gridSpan w:val="2"/>
            <w:tcBorders>
              <w:top w:val="single" w:color="auto" w:sz="4" w:space="0"/>
              <w:left w:val="single" w:color="auto" w:sz="4" w:space="0"/>
              <w:right w:val="single" w:color="000000" w:sz="2" w:space="0"/>
            </w:tcBorders>
            <w:vAlign w:val="center"/>
          </w:tcPr>
          <w:p w14:paraId="6126579C">
            <w:pPr>
              <w:overflowPunct w:val="0"/>
              <w:spacing w:line="570" w:lineRule="exact"/>
              <w:jc w:val="center"/>
              <w:rPr>
                <w:rFonts w:ascii="仿宋_GB2312" w:eastAsia="仿宋_GB2312"/>
                <w:bCs/>
                <w:sz w:val="24"/>
                <w:szCs w:val="24"/>
              </w:rPr>
            </w:pPr>
          </w:p>
        </w:tc>
      </w:tr>
      <w:tr w14:paraId="397F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left w:val="single" w:color="000000" w:sz="2" w:space="0"/>
              <w:right w:val="single" w:color="000000" w:sz="2" w:space="0"/>
            </w:tcBorders>
            <w:vAlign w:val="center"/>
          </w:tcPr>
          <w:p w14:paraId="7046CECC">
            <w:pPr>
              <w:overflowPunct w:val="0"/>
              <w:spacing w:line="570" w:lineRule="exact"/>
              <w:jc w:val="center"/>
              <w:rPr>
                <w:rFonts w:hint="eastAsia" w:ascii="楷体_GB2312" w:hAnsi="楷体_GB2312" w:eastAsia="楷体_GB2312" w:cs="楷体_GB2312"/>
                <w:bCs/>
                <w:sz w:val="24"/>
                <w:szCs w:val="24"/>
              </w:rPr>
            </w:pPr>
          </w:p>
        </w:tc>
        <w:tc>
          <w:tcPr>
            <w:tcW w:w="1418" w:type="dxa"/>
            <w:vMerge w:val="continue"/>
            <w:tcBorders>
              <w:left w:val="single" w:color="000000" w:sz="2" w:space="0"/>
              <w:right w:val="single" w:color="000000" w:sz="2" w:space="0"/>
            </w:tcBorders>
            <w:vAlign w:val="center"/>
          </w:tcPr>
          <w:p w14:paraId="63FC2347">
            <w:pPr>
              <w:overflowPunct w:val="0"/>
              <w:spacing w:line="360" w:lineRule="exact"/>
              <w:jc w:val="center"/>
              <w:rPr>
                <w:rFonts w:hint="eastAsia" w:ascii="楷体_GB2312" w:hAnsi="楷体_GB2312" w:eastAsia="楷体_GB2312" w:cs="楷体_GB2312"/>
                <w:bCs/>
                <w:sz w:val="24"/>
                <w:szCs w:val="24"/>
              </w:rPr>
            </w:pPr>
          </w:p>
        </w:tc>
        <w:tc>
          <w:tcPr>
            <w:tcW w:w="1098" w:type="dxa"/>
            <w:tcBorders>
              <w:top w:val="single" w:color="auto" w:sz="4" w:space="0"/>
              <w:left w:val="single" w:color="auto" w:sz="4" w:space="0"/>
              <w:right w:val="single" w:color="000000" w:sz="2" w:space="0"/>
            </w:tcBorders>
            <w:vAlign w:val="center"/>
          </w:tcPr>
          <w:p w14:paraId="55081ADE">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lang w:eastAsia="zh-CN"/>
              </w:rPr>
            </w:pPr>
            <w:r>
              <w:rPr>
                <w:rFonts w:hint="eastAsia" w:ascii="楷体_GB2312" w:hAnsi="楷体_GB2312" w:eastAsia="楷体_GB2312" w:cs="楷体_GB2312"/>
                <w:bCs/>
                <w:sz w:val="24"/>
                <w:szCs w:val="24"/>
                <w:lang w:val="en-US" w:eastAsia="zh-CN"/>
              </w:rPr>
              <w:t>学  号</w:t>
            </w:r>
          </w:p>
        </w:tc>
        <w:tc>
          <w:tcPr>
            <w:tcW w:w="2322" w:type="dxa"/>
            <w:tcBorders>
              <w:top w:val="single" w:color="auto" w:sz="4" w:space="0"/>
              <w:left w:val="single" w:color="auto" w:sz="4" w:space="0"/>
              <w:right w:val="single" w:color="000000" w:sz="2" w:space="0"/>
            </w:tcBorders>
            <w:vAlign w:val="center"/>
          </w:tcPr>
          <w:p w14:paraId="2DD59240">
            <w:pPr>
              <w:overflowPunct w:val="0"/>
              <w:spacing w:line="570" w:lineRule="exact"/>
              <w:jc w:val="center"/>
              <w:rPr>
                <w:rFonts w:ascii="仿宋_GB2312" w:eastAsia="仿宋_GB2312"/>
                <w:bCs/>
                <w:sz w:val="24"/>
                <w:szCs w:val="24"/>
              </w:rPr>
            </w:pPr>
          </w:p>
        </w:tc>
        <w:tc>
          <w:tcPr>
            <w:tcW w:w="1120" w:type="dxa"/>
            <w:gridSpan w:val="2"/>
            <w:tcBorders>
              <w:top w:val="single" w:color="auto" w:sz="4" w:space="0"/>
              <w:left w:val="single" w:color="auto" w:sz="4" w:space="0"/>
              <w:right w:val="single" w:color="000000" w:sz="2" w:space="0"/>
            </w:tcBorders>
            <w:vAlign w:val="center"/>
          </w:tcPr>
          <w:p w14:paraId="1E561C2E">
            <w:pPr>
              <w:keepNext w:val="0"/>
              <w:keepLines w:val="0"/>
              <w:pageBreakBefore w:val="0"/>
              <w:widowControl w:val="0"/>
              <w:kinsoku/>
              <w:wordWrap/>
              <w:overflowPunct w:val="0"/>
              <w:topLinePunct w:val="0"/>
              <w:autoSpaceDE/>
              <w:autoSpaceDN/>
              <w:bidi w:val="0"/>
              <w:adjustRightInd/>
              <w:snapToGrid/>
              <w:spacing w:line="360" w:lineRule="atLeast"/>
              <w:jc w:val="center"/>
              <w:textAlignment w:val="auto"/>
              <w:rPr>
                <w:rFonts w:hint="eastAsia" w:ascii="楷体_GB2312" w:hAnsi="楷体_GB2312" w:eastAsia="楷体_GB2312" w:cs="楷体_GB2312"/>
                <w:bCs/>
                <w:sz w:val="24"/>
                <w:szCs w:val="24"/>
                <w:lang w:eastAsia="zh-CN"/>
              </w:rPr>
            </w:pPr>
            <w:r>
              <w:rPr>
                <w:rFonts w:hint="eastAsia" w:ascii="楷体_GB2312" w:hAnsi="楷体_GB2312" w:eastAsia="楷体_GB2312" w:cs="楷体_GB2312"/>
                <w:bCs/>
                <w:sz w:val="24"/>
                <w:szCs w:val="24"/>
                <w:lang w:val="en-US" w:eastAsia="zh-CN"/>
              </w:rPr>
              <w:t>手  机</w:t>
            </w:r>
          </w:p>
        </w:tc>
        <w:tc>
          <w:tcPr>
            <w:tcW w:w="3057" w:type="dxa"/>
            <w:gridSpan w:val="2"/>
            <w:tcBorders>
              <w:top w:val="single" w:color="auto" w:sz="4" w:space="0"/>
              <w:left w:val="single" w:color="auto" w:sz="4" w:space="0"/>
              <w:right w:val="single" w:color="000000" w:sz="2" w:space="0"/>
            </w:tcBorders>
            <w:vAlign w:val="center"/>
          </w:tcPr>
          <w:p w14:paraId="39A258E8">
            <w:pPr>
              <w:overflowPunct w:val="0"/>
              <w:spacing w:line="570" w:lineRule="exact"/>
              <w:jc w:val="center"/>
              <w:rPr>
                <w:rFonts w:ascii="仿宋_GB2312" w:eastAsia="仿宋_GB2312"/>
                <w:bCs/>
                <w:sz w:val="24"/>
                <w:szCs w:val="24"/>
              </w:rPr>
            </w:pPr>
          </w:p>
        </w:tc>
      </w:tr>
      <w:tr w14:paraId="25F8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left w:val="single" w:color="000000" w:sz="2" w:space="0"/>
              <w:right w:val="single" w:color="000000" w:sz="2" w:space="0"/>
            </w:tcBorders>
            <w:vAlign w:val="center"/>
          </w:tcPr>
          <w:p w14:paraId="2C55E6CE">
            <w:pPr>
              <w:overflowPunct w:val="0"/>
              <w:spacing w:line="570" w:lineRule="exact"/>
              <w:jc w:val="center"/>
              <w:rPr>
                <w:rFonts w:hint="eastAsia" w:ascii="楷体_GB2312" w:hAnsi="楷体_GB2312" w:eastAsia="楷体_GB2312" w:cs="楷体_GB2312"/>
                <w:bCs/>
                <w:sz w:val="24"/>
                <w:szCs w:val="24"/>
              </w:rPr>
            </w:pPr>
          </w:p>
        </w:tc>
        <w:tc>
          <w:tcPr>
            <w:tcW w:w="1418" w:type="dxa"/>
            <w:vMerge w:val="restart"/>
            <w:tcBorders>
              <w:top w:val="single" w:color="auto" w:sz="4" w:space="0"/>
              <w:left w:val="single" w:color="000000" w:sz="2" w:space="0"/>
              <w:right w:val="single" w:color="000000" w:sz="2" w:space="0"/>
            </w:tcBorders>
            <w:vAlign w:val="center"/>
          </w:tcPr>
          <w:p w14:paraId="2E4AD1FC">
            <w:pPr>
              <w:overflowPunct w:val="0"/>
              <w:spacing w:line="360" w:lineRule="exact"/>
              <w:jc w:val="center"/>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指导老师</w:t>
            </w:r>
          </w:p>
          <w:p w14:paraId="066C6B88">
            <w:pPr>
              <w:overflowPunct w:val="0"/>
              <w:spacing w:line="360" w:lineRule="exact"/>
              <w:jc w:val="center"/>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负责人</w:t>
            </w:r>
          </w:p>
        </w:tc>
        <w:tc>
          <w:tcPr>
            <w:tcW w:w="1098" w:type="dxa"/>
            <w:tcBorders>
              <w:top w:val="single" w:color="auto" w:sz="4" w:space="0"/>
              <w:left w:val="single" w:color="auto" w:sz="4" w:space="0"/>
              <w:right w:val="single" w:color="000000" w:sz="2" w:space="0"/>
            </w:tcBorders>
            <w:vAlign w:val="center"/>
          </w:tcPr>
          <w:p w14:paraId="640DAC31">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姓  名</w:t>
            </w:r>
          </w:p>
        </w:tc>
        <w:tc>
          <w:tcPr>
            <w:tcW w:w="2322" w:type="dxa"/>
            <w:tcBorders>
              <w:top w:val="single" w:color="auto" w:sz="4" w:space="0"/>
              <w:left w:val="single" w:color="auto" w:sz="4" w:space="0"/>
              <w:right w:val="single" w:color="000000" w:sz="2" w:space="0"/>
            </w:tcBorders>
            <w:vAlign w:val="center"/>
          </w:tcPr>
          <w:p w14:paraId="7FCA246C">
            <w:pPr>
              <w:overflowPunct w:val="0"/>
              <w:spacing w:line="570" w:lineRule="exact"/>
              <w:jc w:val="center"/>
              <w:rPr>
                <w:rFonts w:ascii="仿宋_GB2312" w:eastAsia="仿宋_GB2312"/>
                <w:bCs/>
                <w:sz w:val="24"/>
                <w:szCs w:val="24"/>
              </w:rPr>
            </w:pPr>
          </w:p>
        </w:tc>
        <w:tc>
          <w:tcPr>
            <w:tcW w:w="1120" w:type="dxa"/>
            <w:gridSpan w:val="2"/>
            <w:tcBorders>
              <w:top w:val="single" w:color="auto" w:sz="4" w:space="0"/>
              <w:left w:val="single" w:color="auto" w:sz="4" w:space="0"/>
              <w:right w:val="single" w:color="000000" w:sz="2" w:space="0"/>
            </w:tcBorders>
            <w:vAlign w:val="center"/>
          </w:tcPr>
          <w:p w14:paraId="2312E4BF">
            <w:pPr>
              <w:keepNext w:val="0"/>
              <w:keepLines w:val="0"/>
              <w:pageBreakBefore w:val="0"/>
              <w:widowControl w:val="0"/>
              <w:kinsoku/>
              <w:wordWrap/>
              <w:overflowPunct w:val="0"/>
              <w:topLinePunct w:val="0"/>
              <w:autoSpaceDE/>
              <w:autoSpaceDN/>
              <w:bidi w:val="0"/>
              <w:adjustRightInd/>
              <w:snapToGrid/>
              <w:spacing w:line="360" w:lineRule="atLeas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单  位</w:t>
            </w:r>
          </w:p>
        </w:tc>
        <w:tc>
          <w:tcPr>
            <w:tcW w:w="3057" w:type="dxa"/>
            <w:gridSpan w:val="2"/>
            <w:tcBorders>
              <w:top w:val="single" w:color="auto" w:sz="4" w:space="0"/>
              <w:left w:val="single" w:color="auto" w:sz="4" w:space="0"/>
              <w:right w:val="single" w:color="000000" w:sz="2" w:space="0"/>
            </w:tcBorders>
            <w:vAlign w:val="center"/>
          </w:tcPr>
          <w:p w14:paraId="5BDD9232">
            <w:pPr>
              <w:overflowPunct w:val="0"/>
              <w:spacing w:line="570" w:lineRule="exact"/>
              <w:jc w:val="center"/>
              <w:rPr>
                <w:rFonts w:ascii="仿宋_GB2312" w:eastAsia="仿宋_GB2312"/>
                <w:bCs/>
                <w:sz w:val="24"/>
                <w:szCs w:val="24"/>
              </w:rPr>
            </w:pPr>
          </w:p>
        </w:tc>
      </w:tr>
      <w:tr w14:paraId="6168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left w:val="single" w:color="000000" w:sz="2" w:space="0"/>
              <w:right w:val="single" w:color="000000" w:sz="2" w:space="0"/>
            </w:tcBorders>
            <w:vAlign w:val="center"/>
          </w:tcPr>
          <w:p w14:paraId="47E89D31">
            <w:pPr>
              <w:overflowPunct w:val="0"/>
              <w:spacing w:line="570" w:lineRule="exact"/>
              <w:jc w:val="center"/>
              <w:rPr>
                <w:rFonts w:ascii="仿宋_GB2312" w:eastAsia="仿宋_GB2312"/>
                <w:bCs/>
                <w:sz w:val="24"/>
                <w:szCs w:val="24"/>
              </w:rPr>
            </w:pPr>
          </w:p>
        </w:tc>
        <w:tc>
          <w:tcPr>
            <w:tcW w:w="1418" w:type="dxa"/>
            <w:vMerge w:val="continue"/>
            <w:tcBorders>
              <w:top w:val="single" w:color="auto" w:sz="4" w:space="0"/>
              <w:left w:val="single" w:color="000000" w:sz="2" w:space="0"/>
              <w:right w:val="single" w:color="000000" w:sz="2" w:space="0"/>
            </w:tcBorders>
            <w:vAlign w:val="center"/>
          </w:tcPr>
          <w:p w14:paraId="66ABF716">
            <w:pPr>
              <w:overflowPunct w:val="0"/>
              <w:spacing w:line="570" w:lineRule="exact"/>
              <w:jc w:val="center"/>
              <w:rPr>
                <w:rFonts w:ascii="仿宋_GB2312" w:eastAsia="仿宋_GB2312"/>
                <w:bCs/>
                <w:sz w:val="24"/>
                <w:szCs w:val="24"/>
              </w:rPr>
            </w:pPr>
          </w:p>
        </w:tc>
        <w:tc>
          <w:tcPr>
            <w:tcW w:w="1098" w:type="dxa"/>
            <w:tcBorders>
              <w:top w:val="single" w:color="auto" w:sz="4" w:space="0"/>
              <w:left w:val="single" w:color="auto" w:sz="4" w:space="0"/>
              <w:right w:val="single" w:color="000000" w:sz="2" w:space="0"/>
            </w:tcBorders>
            <w:vAlign w:val="center"/>
          </w:tcPr>
          <w:p w14:paraId="0D3A4A14">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手  机</w:t>
            </w:r>
          </w:p>
        </w:tc>
        <w:tc>
          <w:tcPr>
            <w:tcW w:w="2322" w:type="dxa"/>
            <w:tcBorders>
              <w:top w:val="single" w:color="auto" w:sz="4" w:space="0"/>
              <w:left w:val="single" w:color="auto" w:sz="4" w:space="0"/>
              <w:right w:val="single" w:color="000000" w:sz="2" w:space="0"/>
            </w:tcBorders>
            <w:vAlign w:val="center"/>
          </w:tcPr>
          <w:p w14:paraId="5697CBC7">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120" w:type="dxa"/>
            <w:gridSpan w:val="2"/>
            <w:tcBorders>
              <w:top w:val="single" w:color="auto" w:sz="4" w:space="0"/>
              <w:left w:val="single" w:color="auto" w:sz="4" w:space="0"/>
              <w:right w:val="single" w:color="000000" w:sz="2" w:space="0"/>
            </w:tcBorders>
            <w:vAlign w:val="center"/>
          </w:tcPr>
          <w:p w14:paraId="37DC03B4">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职  称</w:t>
            </w:r>
          </w:p>
        </w:tc>
        <w:tc>
          <w:tcPr>
            <w:tcW w:w="3057" w:type="dxa"/>
            <w:gridSpan w:val="2"/>
            <w:tcBorders>
              <w:top w:val="single" w:color="auto" w:sz="4" w:space="0"/>
              <w:left w:val="single" w:color="auto" w:sz="4" w:space="0"/>
              <w:right w:val="single" w:color="000000" w:sz="2" w:space="0"/>
            </w:tcBorders>
            <w:vAlign w:val="center"/>
          </w:tcPr>
          <w:p w14:paraId="3A9A1D5B">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r>
      <w:tr w14:paraId="4CD5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left w:val="single" w:color="000000" w:sz="2" w:space="0"/>
              <w:right w:val="single" w:color="000000" w:sz="2" w:space="0"/>
            </w:tcBorders>
            <w:vAlign w:val="center"/>
          </w:tcPr>
          <w:p w14:paraId="7E2BF708">
            <w:pPr>
              <w:overflowPunct w:val="0"/>
              <w:spacing w:line="570" w:lineRule="exact"/>
              <w:jc w:val="center"/>
              <w:rPr>
                <w:rFonts w:ascii="仿宋_GB2312" w:eastAsia="仿宋_GB2312"/>
                <w:bCs/>
                <w:sz w:val="24"/>
                <w:szCs w:val="24"/>
              </w:rPr>
            </w:pPr>
          </w:p>
        </w:tc>
        <w:tc>
          <w:tcPr>
            <w:tcW w:w="1418" w:type="dxa"/>
            <w:vMerge w:val="continue"/>
            <w:tcBorders>
              <w:left w:val="single" w:color="000000" w:sz="2" w:space="0"/>
              <w:bottom w:val="single" w:color="000000" w:sz="2" w:space="0"/>
              <w:right w:val="single" w:color="000000" w:sz="2" w:space="0"/>
            </w:tcBorders>
            <w:vAlign w:val="center"/>
          </w:tcPr>
          <w:p w14:paraId="60503E87">
            <w:pPr>
              <w:overflowPunct w:val="0"/>
              <w:spacing w:line="570" w:lineRule="exact"/>
              <w:rPr>
                <w:rFonts w:ascii="仿宋_GB2312" w:eastAsia="仿宋_GB2312"/>
                <w:bCs/>
                <w:sz w:val="24"/>
                <w:szCs w:val="24"/>
              </w:rPr>
            </w:pPr>
          </w:p>
        </w:tc>
        <w:tc>
          <w:tcPr>
            <w:tcW w:w="1098" w:type="dxa"/>
            <w:tcBorders>
              <w:top w:val="single" w:color="auto" w:sz="4" w:space="0"/>
              <w:left w:val="single" w:color="auto" w:sz="4" w:space="0"/>
              <w:right w:val="single" w:color="000000" w:sz="2" w:space="0"/>
            </w:tcBorders>
            <w:vAlign w:val="center"/>
          </w:tcPr>
          <w:p w14:paraId="05DBE033">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r>
              <w:rPr>
                <w:rFonts w:hint="eastAsia" w:ascii="楷体_GB2312" w:hAnsi="楷体_GB2312" w:eastAsia="楷体_GB2312" w:cs="楷体_GB2312"/>
                <w:bCs/>
                <w:sz w:val="24"/>
                <w:szCs w:val="24"/>
              </w:rPr>
              <w:t>研究领域</w:t>
            </w:r>
          </w:p>
        </w:tc>
        <w:tc>
          <w:tcPr>
            <w:tcW w:w="6499" w:type="dxa"/>
            <w:gridSpan w:val="5"/>
            <w:tcBorders>
              <w:top w:val="single" w:color="auto" w:sz="4" w:space="0"/>
              <w:left w:val="single" w:color="auto" w:sz="4" w:space="0"/>
              <w:right w:val="single" w:color="000000" w:sz="2" w:space="0"/>
            </w:tcBorders>
            <w:vAlign w:val="center"/>
          </w:tcPr>
          <w:p w14:paraId="48579CD1">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r>
      <w:tr w14:paraId="0EFA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restart"/>
            <w:tcBorders>
              <w:top w:val="single" w:color="auto" w:sz="4" w:space="0"/>
              <w:left w:val="single" w:color="000000" w:sz="2" w:space="0"/>
              <w:bottom w:val="single" w:color="000000" w:sz="2" w:space="0"/>
              <w:right w:val="single" w:color="000000" w:sz="2" w:space="0"/>
            </w:tcBorders>
            <w:vAlign w:val="center"/>
          </w:tcPr>
          <w:p w14:paraId="5AA929B4">
            <w:pPr>
              <w:overflowPunct w:val="0"/>
              <w:spacing w:line="360" w:lineRule="exact"/>
              <w:jc w:val="center"/>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其他团队成员</w:t>
            </w:r>
          </w:p>
        </w:tc>
        <w:tc>
          <w:tcPr>
            <w:tcW w:w="1418" w:type="dxa"/>
            <w:tcBorders>
              <w:top w:val="single" w:color="auto" w:sz="4" w:space="0"/>
              <w:left w:val="single" w:color="auto" w:sz="4" w:space="0"/>
              <w:bottom w:val="single" w:color="000000" w:sz="2" w:space="0"/>
              <w:right w:val="single" w:color="000000" w:sz="2" w:space="0"/>
            </w:tcBorders>
            <w:vAlign w:val="center"/>
          </w:tcPr>
          <w:p w14:paraId="4B44505A">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姓  名</w:t>
            </w:r>
          </w:p>
        </w:tc>
        <w:tc>
          <w:tcPr>
            <w:tcW w:w="1098" w:type="dxa"/>
            <w:tcBorders>
              <w:top w:val="single" w:color="auto" w:sz="4" w:space="0"/>
              <w:left w:val="single" w:color="auto" w:sz="4" w:space="0"/>
              <w:bottom w:val="single" w:color="000000" w:sz="2" w:space="0"/>
              <w:right w:val="single" w:color="000000" w:sz="2" w:space="0"/>
            </w:tcBorders>
            <w:vAlign w:val="center"/>
          </w:tcPr>
          <w:p w14:paraId="752D125B">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性  别</w:t>
            </w: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2D9CDBA8">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lang w:eastAsia="zh-CN"/>
              </w:rPr>
            </w:pPr>
            <w:r>
              <w:rPr>
                <w:rFonts w:hint="eastAsia" w:ascii="楷体_GB2312" w:hAnsi="楷体_GB2312" w:eastAsia="楷体_GB2312" w:cs="楷体_GB2312"/>
                <w:bCs/>
                <w:sz w:val="24"/>
                <w:szCs w:val="24"/>
                <w:lang w:val="en-US" w:eastAsia="zh-CN"/>
              </w:rPr>
              <w:t>学院、专业</w:t>
            </w: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2B5C2288">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分  工</w:t>
            </w:r>
          </w:p>
        </w:tc>
        <w:tc>
          <w:tcPr>
            <w:tcW w:w="1212" w:type="dxa"/>
            <w:tcBorders>
              <w:top w:val="single" w:color="auto" w:sz="4" w:space="0"/>
              <w:left w:val="single" w:color="auto" w:sz="4" w:space="0"/>
              <w:bottom w:val="single" w:color="000000" w:sz="2" w:space="0"/>
              <w:right w:val="single" w:color="000000" w:sz="2" w:space="0"/>
            </w:tcBorders>
            <w:vAlign w:val="center"/>
          </w:tcPr>
          <w:p w14:paraId="0E168820">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备  注</w:t>
            </w:r>
          </w:p>
        </w:tc>
      </w:tr>
      <w:tr w14:paraId="5D63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14:paraId="41B2CBF3">
            <w:pPr>
              <w:overflowPunct w:val="0"/>
              <w:spacing w:line="360" w:lineRule="exact"/>
              <w:rPr>
                <w:rFonts w:hint="eastAsia" w:ascii="楷体_GB2312" w:hAnsi="楷体_GB2312" w:eastAsia="楷体_GB2312" w:cs="楷体_GB2312"/>
                <w:bCs/>
                <w:sz w:val="24"/>
                <w:szCs w:val="24"/>
              </w:rPr>
            </w:pPr>
          </w:p>
        </w:tc>
        <w:tc>
          <w:tcPr>
            <w:tcW w:w="1418" w:type="dxa"/>
            <w:tcBorders>
              <w:top w:val="single" w:color="auto" w:sz="4" w:space="0"/>
              <w:left w:val="single" w:color="auto" w:sz="4" w:space="0"/>
              <w:bottom w:val="single" w:color="000000" w:sz="2" w:space="0"/>
              <w:right w:val="single" w:color="000000" w:sz="2" w:space="0"/>
            </w:tcBorders>
            <w:vAlign w:val="center"/>
          </w:tcPr>
          <w:p w14:paraId="11BEFECA">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098" w:type="dxa"/>
            <w:tcBorders>
              <w:top w:val="single" w:color="auto" w:sz="4" w:space="0"/>
              <w:left w:val="single" w:color="auto" w:sz="4" w:space="0"/>
              <w:bottom w:val="single" w:color="000000" w:sz="2" w:space="0"/>
              <w:right w:val="single" w:color="000000" w:sz="2" w:space="0"/>
            </w:tcBorders>
            <w:vAlign w:val="center"/>
          </w:tcPr>
          <w:p w14:paraId="117E1AB0">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4441B4EC">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30632407">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212" w:type="dxa"/>
            <w:tcBorders>
              <w:top w:val="single" w:color="auto" w:sz="4" w:space="0"/>
              <w:left w:val="single" w:color="auto" w:sz="4" w:space="0"/>
              <w:right w:val="single" w:color="000000" w:sz="2" w:space="0"/>
            </w:tcBorders>
            <w:vAlign w:val="center"/>
          </w:tcPr>
          <w:p w14:paraId="2161531E">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r>
      <w:tr w14:paraId="154B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14:paraId="7C138F53">
            <w:pPr>
              <w:overflowPunct w:val="0"/>
              <w:spacing w:line="360" w:lineRule="exact"/>
              <w:rPr>
                <w:rFonts w:hint="eastAsia" w:ascii="楷体_GB2312" w:hAnsi="楷体_GB2312" w:eastAsia="楷体_GB2312" w:cs="楷体_GB2312"/>
                <w:bCs/>
                <w:sz w:val="24"/>
                <w:szCs w:val="24"/>
              </w:rPr>
            </w:pPr>
          </w:p>
        </w:tc>
        <w:tc>
          <w:tcPr>
            <w:tcW w:w="1418" w:type="dxa"/>
            <w:tcBorders>
              <w:top w:val="single" w:color="auto" w:sz="4" w:space="0"/>
              <w:left w:val="single" w:color="auto" w:sz="4" w:space="0"/>
              <w:bottom w:val="single" w:color="000000" w:sz="2" w:space="0"/>
              <w:right w:val="single" w:color="000000" w:sz="2" w:space="0"/>
            </w:tcBorders>
            <w:vAlign w:val="center"/>
          </w:tcPr>
          <w:p w14:paraId="3F6BC3E6">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098" w:type="dxa"/>
            <w:tcBorders>
              <w:top w:val="single" w:color="auto" w:sz="4" w:space="0"/>
              <w:left w:val="single" w:color="auto" w:sz="4" w:space="0"/>
              <w:bottom w:val="single" w:color="000000" w:sz="2" w:space="0"/>
              <w:right w:val="single" w:color="000000" w:sz="2" w:space="0"/>
            </w:tcBorders>
            <w:vAlign w:val="center"/>
          </w:tcPr>
          <w:p w14:paraId="565BBBEB">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33C90151">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0B5893D2">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212" w:type="dxa"/>
            <w:tcBorders>
              <w:top w:val="single" w:color="auto" w:sz="4" w:space="0"/>
              <w:left w:val="single" w:color="auto" w:sz="4" w:space="0"/>
              <w:right w:val="single" w:color="000000" w:sz="2" w:space="0"/>
            </w:tcBorders>
            <w:vAlign w:val="center"/>
          </w:tcPr>
          <w:p w14:paraId="6D964FD4">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r>
      <w:tr w14:paraId="6FAA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14:paraId="7E281A47">
            <w:pPr>
              <w:overflowPunct w:val="0"/>
              <w:spacing w:line="360" w:lineRule="exact"/>
              <w:rPr>
                <w:rFonts w:hint="eastAsia" w:ascii="楷体_GB2312" w:hAnsi="楷体_GB2312" w:eastAsia="楷体_GB2312" w:cs="楷体_GB2312"/>
                <w:bCs/>
                <w:sz w:val="24"/>
                <w:szCs w:val="24"/>
              </w:rPr>
            </w:pPr>
          </w:p>
        </w:tc>
        <w:tc>
          <w:tcPr>
            <w:tcW w:w="1418" w:type="dxa"/>
            <w:tcBorders>
              <w:top w:val="single" w:color="auto" w:sz="4" w:space="0"/>
              <w:left w:val="single" w:color="auto" w:sz="4" w:space="0"/>
              <w:bottom w:val="single" w:color="000000" w:sz="2" w:space="0"/>
              <w:right w:val="single" w:color="000000" w:sz="2" w:space="0"/>
            </w:tcBorders>
            <w:vAlign w:val="center"/>
          </w:tcPr>
          <w:p w14:paraId="207EBA88">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098" w:type="dxa"/>
            <w:tcBorders>
              <w:top w:val="single" w:color="auto" w:sz="4" w:space="0"/>
              <w:left w:val="single" w:color="auto" w:sz="4" w:space="0"/>
              <w:bottom w:val="single" w:color="000000" w:sz="2" w:space="0"/>
              <w:right w:val="single" w:color="000000" w:sz="2" w:space="0"/>
            </w:tcBorders>
            <w:vAlign w:val="center"/>
          </w:tcPr>
          <w:p w14:paraId="73378A41">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09D018DC">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67691350">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212" w:type="dxa"/>
            <w:tcBorders>
              <w:top w:val="single" w:color="auto" w:sz="4" w:space="0"/>
              <w:left w:val="single" w:color="auto" w:sz="4" w:space="0"/>
              <w:right w:val="single" w:color="000000" w:sz="2" w:space="0"/>
            </w:tcBorders>
            <w:vAlign w:val="center"/>
          </w:tcPr>
          <w:p w14:paraId="6A8E46A0">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r>
      <w:tr w14:paraId="0887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14:paraId="5659A4C3">
            <w:pPr>
              <w:overflowPunct w:val="0"/>
              <w:spacing w:line="360" w:lineRule="exact"/>
              <w:rPr>
                <w:rFonts w:hint="eastAsia" w:ascii="楷体_GB2312" w:hAnsi="楷体_GB2312" w:eastAsia="楷体_GB2312" w:cs="楷体_GB2312"/>
                <w:bCs/>
                <w:sz w:val="24"/>
                <w:szCs w:val="24"/>
              </w:rPr>
            </w:pPr>
          </w:p>
        </w:tc>
        <w:tc>
          <w:tcPr>
            <w:tcW w:w="1418" w:type="dxa"/>
            <w:tcBorders>
              <w:top w:val="single" w:color="auto" w:sz="4" w:space="0"/>
              <w:left w:val="single" w:color="auto" w:sz="4" w:space="0"/>
              <w:bottom w:val="single" w:color="000000" w:sz="2" w:space="0"/>
              <w:right w:val="single" w:color="000000" w:sz="2" w:space="0"/>
            </w:tcBorders>
            <w:vAlign w:val="center"/>
          </w:tcPr>
          <w:p w14:paraId="1AE89776">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098" w:type="dxa"/>
            <w:tcBorders>
              <w:top w:val="single" w:color="auto" w:sz="4" w:space="0"/>
              <w:left w:val="single" w:color="auto" w:sz="4" w:space="0"/>
              <w:bottom w:val="single" w:color="000000" w:sz="2" w:space="0"/>
              <w:right w:val="single" w:color="000000" w:sz="2" w:space="0"/>
            </w:tcBorders>
            <w:vAlign w:val="center"/>
          </w:tcPr>
          <w:p w14:paraId="7C055C82">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4AA28D86">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5E4D7598">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212" w:type="dxa"/>
            <w:tcBorders>
              <w:top w:val="single" w:color="auto" w:sz="4" w:space="0"/>
              <w:left w:val="single" w:color="auto" w:sz="4" w:space="0"/>
              <w:right w:val="single" w:color="000000" w:sz="2" w:space="0"/>
            </w:tcBorders>
            <w:vAlign w:val="center"/>
          </w:tcPr>
          <w:p w14:paraId="2819CEA8">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r>
      <w:tr w14:paraId="7B6D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14:paraId="509A38A4">
            <w:pPr>
              <w:overflowPunct w:val="0"/>
              <w:spacing w:line="360" w:lineRule="exact"/>
              <w:rPr>
                <w:rFonts w:hint="eastAsia" w:ascii="楷体_GB2312" w:hAnsi="楷体_GB2312" w:eastAsia="楷体_GB2312" w:cs="楷体_GB2312"/>
                <w:bCs/>
                <w:sz w:val="24"/>
                <w:szCs w:val="24"/>
              </w:rPr>
            </w:pPr>
          </w:p>
        </w:tc>
        <w:tc>
          <w:tcPr>
            <w:tcW w:w="1418" w:type="dxa"/>
            <w:tcBorders>
              <w:top w:val="single" w:color="auto" w:sz="4" w:space="0"/>
              <w:left w:val="single" w:color="auto" w:sz="4" w:space="0"/>
              <w:bottom w:val="single" w:color="000000" w:sz="2" w:space="0"/>
              <w:right w:val="single" w:color="000000" w:sz="2" w:space="0"/>
            </w:tcBorders>
            <w:vAlign w:val="center"/>
          </w:tcPr>
          <w:p w14:paraId="1B194A5A">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098" w:type="dxa"/>
            <w:tcBorders>
              <w:top w:val="single" w:color="auto" w:sz="4" w:space="0"/>
              <w:left w:val="single" w:color="auto" w:sz="4" w:space="0"/>
              <w:bottom w:val="single" w:color="000000" w:sz="2" w:space="0"/>
              <w:right w:val="single" w:color="000000" w:sz="2" w:space="0"/>
            </w:tcBorders>
            <w:vAlign w:val="center"/>
          </w:tcPr>
          <w:p w14:paraId="4C10627D">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38357AE2">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105C54F4">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212" w:type="dxa"/>
            <w:tcBorders>
              <w:top w:val="single" w:color="auto" w:sz="4" w:space="0"/>
              <w:left w:val="single" w:color="auto" w:sz="4" w:space="0"/>
              <w:right w:val="single" w:color="000000" w:sz="2" w:space="0"/>
            </w:tcBorders>
            <w:vAlign w:val="center"/>
          </w:tcPr>
          <w:p w14:paraId="247A52A2">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r>
      <w:tr w14:paraId="1434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14:paraId="310F3EB5">
            <w:pPr>
              <w:overflowPunct w:val="0"/>
              <w:spacing w:line="360" w:lineRule="exact"/>
              <w:rPr>
                <w:rFonts w:hint="eastAsia" w:ascii="楷体_GB2312" w:hAnsi="楷体_GB2312" w:eastAsia="楷体_GB2312" w:cs="楷体_GB2312"/>
                <w:bCs/>
                <w:sz w:val="24"/>
                <w:szCs w:val="24"/>
              </w:rPr>
            </w:pPr>
          </w:p>
        </w:tc>
        <w:tc>
          <w:tcPr>
            <w:tcW w:w="1418" w:type="dxa"/>
            <w:tcBorders>
              <w:top w:val="single" w:color="auto" w:sz="4" w:space="0"/>
              <w:left w:val="single" w:color="auto" w:sz="4" w:space="0"/>
              <w:bottom w:val="single" w:color="000000" w:sz="2" w:space="0"/>
              <w:right w:val="single" w:color="000000" w:sz="2" w:space="0"/>
            </w:tcBorders>
            <w:vAlign w:val="center"/>
          </w:tcPr>
          <w:p w14:paraId="18DD63FD">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098" w:type="dxa"/>
            <w:tcBorders>
              <w:top w:val="single" w:color="auto" w:sz="4" w:space="0"/>
              <w:left w:val="single" w:color="auto" w:sz="4" w:space="0"/>
              <w:bottom w:val="single" w:color="000000" w:sz="2" w:space="0"/>
              <w:right w:val="single" w:color="000000" w:sz="2" w:space="0"/>
            </w:tcBorders>
            <w:vAlign w:val="center"/>
          </w:tcPr>
          <w:p w14:paraId="54D57D31">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4177E948">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26D3A21D">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212" w:type="dxa"/>
            <w:tcBorders>
              <w:top w:val="single" w:color="auto" w:sz="4" w:space="0"/>
              <w:left w:val="single" w:color="auto" w:sz="4" w:space="0"/>
              <w:right w:val="single" w:color="000000" w:sz="2" w:space="0"/>
            </w:tcBorders>
            <w:vAlign w:val="center"/>
          </w:tcPr>
          <w:p w14:paraId="2ACDD539">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r>
      <w:tr w14:paraId="3FC5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14:paraId="5B016262">
            <w:pPr>
              <w:overflowPunct w:val="0"/>
              <w:spacing w:line="360" w:lineRule="exact"/>
              <w:rPr>
                <w:rFonts w:hint="eastAsia" w:ascii="楷体_GB2312" w:hAnsi="楷体_GB2312" w:eastAsia="楷体_GB2312" w:cs="楷体_GB2312"/>
                <w:bCs/>
                <w:sz w:val="24"/>
                <w:szCs w:val="24"/>
              </w:rPr>
            </w:pPr>
          </w:p>
        </w:tc>
        <w:tc>
          <w:tcPr>
            <w:tcW w:w="1418" w:type="dxa"/>
            <w:tcBorders>
              <w:top w:val="single" w:color="auto" w:sz="4" w:space="0"/>
              <w:left w:val="single" w:color="auto" w:sz="4" w:space="0"/>
              <w:bottom w:val="single" w:color="000000" w:sz="2" w:space="0"/>
              <w:right w:val="single" w:color="000000" w:sz="2" w:space="0"/>
            </w:tcBorders>
            <w:vAlign w:val="center"/>
          </w:tcPr>
          <w:p w14:paraId="2261FA39">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098" w:type="dxa"/>
            <w:tcBorders>
              <w:top w:val="single" w:color="auto" w:sz="4" w:space="0"/>
              <w:left w:val="single" w:color="auto" w:sz="4" w:space="0"/>
              <w:bottom w:val="single" w:color="000000" w:sz="2" w:space="0"/>
              <w:right w:val="single" w:color="000000" w:sz="2" w:space="0"/>
            </w:tcBorders>
            <w:vAlign w:val="center"/>
          </w:tcPr>
          <w:p w14:paraId="61E8B444">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2E84E9C2">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18765345">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c>
          <w:tcPr>
            <w:tcW w:w="1212" w:type="dxa"/>
            <w:tcBorders>
              <w:left w:val="single" w:color="auto" w:sz="4" w:space="0"/>
              <w:right w:val="single" w:color="000000" w:sz="2" w:space="0"/>
            </w:tcBorders>
            <w:vAlign w:val="center"/>
          </w:tcPr>
          <w:p w14:paraId="1A8F0D03">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ascii="仿宋_GB2312" w:eastAsia="仿宋_GB2312"/>
                <w:bCs/>
                <w:sz w:val="24"/>
                <w:szCs w:val="24"/>
              </w:rPr>
            </w:pPr>
          </w:p>
        </w:tc>
      </w:tr>
      <w:tr w14:paraId="38AC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restart"/>
            <w:tcBorders>
              <w:top w:val="single" w:color="auto" w:sz="4" w:space="0"/>
              <w:left w:val="single" w:color="auto" w:sz="4" w:space="0"/>
              <w:right w:val="single" w:color="auto" w:sz="4" w:space="0"/>
            </w:tcBorders>
            <w:vAlign w:val="center"/>
          </w:tcPr>
          <w:p w14:paraId="469E709A">
            <w:pPr>
              <w:overflowPunct w:val="0"/>
              <w:spacing w:line="360" w:lineRule="exact"/>
              <w:jc w:val="center"/>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其他指导教师</w:t>
            </w:r>
          </w:p>
        </w:tc>
        <w:tc>
          <w:tcPr>
            <w:tcW w:w="1418" w:type="dxa"/>
            <w:tcBorders>
              <w:top w:val="single" w:color="auto" w:sz="4" w:space="0"/>
              <w:left w:val="single" w:color="auto" w:sz="4" w:space="0"/>
              <w:bottom w:val="single" w:color="000000" w:sz="2" w:space="0"/>
              <w:right w:val="single" w:color="000000" w:sz="2" w:space="0"/>
            </w:tcBorders>
            <w:vAlign w:val="center"/>
          </w:tcPr>
          <w:p w14:paraId="4684EA0A">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姓  名</w:t>
            </w:r>
          </w:p>
        </w:tc>
        <w:tc>
          <w:tcPr>
            <w:tcW w:w="1098" w:type="dxa"/>
            <w:tcBorders>
              <w:top w:val="single" w:color="auto" w:sz="4" w:space="0"/>
              <w:left w:val="single" w:color="auto" w:sz="4" w:space="0"/>
              <w:bottom w:val="single" w:color="000000" w:sz="2" w:space="0"/>
              <w:right w:val="single" w:color="000000" w:sz="2" w:space="0"/>
            </w:tcBorders>
            <w:vAlign w:val="center"/>
          </w:tcPr>
          <w:p w14:paraId="69A0FB65">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单  位</w:t>
            </w: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665AB73B">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手  机</w:t>
            </w: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16833E62">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研究领域</w:t>
            </w:r>
          </w:p>
        </w:tc>
        <w:tc>
          <w:tcPr>
            <w:tcW w:w="1212" w:type="dxa"/>
            <w:tcBorders>
              <w:left w:val="single" w:color="auto" w:sz="4" w:space="0"/>
              <w:right w:val="single" w:color="000000" w:sz="2" w:space="0"/>
            </w:tcBorders>
            <w:vAlign w:val="center"/>
          </w:tcPr>
          <w:p w14:paraId="46E51752">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职  称</w:t>
            </w:r>
          </w:p>
        </w:tc>
      </w:tr>
      <w:tr w14:paraId="212A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 w:type="dxa"/>
            <w:vMerge w:val="continue"/>
            <w:tcBorders>
              <w:left w:val="single" w:color="auto" w:sz="4" w:space="0"/>
              <w:right w:val="single" w:color="auto" w:sz="4" w:space="0"/>
            </w:tcBorders>
            <w:vAlign w:val="center"/>
          </w:tcPr>
          <w:p w14:paraId="5A064606">
            <w:pPr>
              <w:overflowPunct w:val="0"/>
              <w:spacing w:line="570" w:lineRule="exact"/>
              <w:rPr>
                <w:rFonts w:ascii="仿宋_GB2312" w:eastAsia="仿宋_GB2312"/>
                <w:bCs/>
                <w:sz w:val="24"/>
                <w:szCs w:val="24"/>
              </w:rPr>
            </w:pPr>
          </w:p>
        </w:tc>
        <w:tc>
          <w:tcPr>
            <w:tcW w:w="1418" w:type="dxa"/>
            <w:tcBorders>
              <w:top w:val="single" w:color="auto" w:sz="4" w:space="0"/>
              <w:left w:val="single" w:color="auto" w:sz="4" w:space="0"/>
              <w:bottom w:val="single" w:color="000000" w:sz="2" w:space="0"/>
              <w:right w:val="single" w:color="000000" w:sz="2" w:space="0"/>
            </w:tcBorders>
            <w:vAlign w:val="center"/>
          </w:tcPr>
          <w:p w14:paraId="724C84C6">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ascii="仿宋_GB2312" w:eastAsia="仿宋_GB2312"/>
                <w:bCs/>
                <w:sz w:val="24"/>
                <w:szCs w:val="24"/>
              </w:rPr>
            </w:pPr>
          </w:p>
        </w:tc>
        <w:tc>
          <w:tcPr>
            <w:tcW w:w="1098" w:type="dxa"/>
            <w:tcBorders>
              <w:top w:val="single" w:color="auto" w:sz="4" w:space="0"/>
              <w:left w:val="single" w:color="auto" w:sz="4" w:space="0"/>
              <w:bottom w:val="single" w:color="000000" w:sz="2" w:space="0"/>
              <w:right w:val="single" w:color="000000" w:sz="2" w:space="0"/>
            </w:tcBorders>
            <w:vAlign w:val="center"/>
          </w:tcPr>
          <w:p w14:paraId="3F90F72C">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ascii="仿宋_GB2312" w:eastAsia="仿宋_GB2312"/>
                <w:bCs/>
                <w:sz w:val="24"/>
                <w:szCs w:val="24"/>
              </w:rPr>
            </w:pPr>
          </w:p>
        </w:tc>
        <w:tc>
          <w:tcPr>
            <w:tcW w:w="2726" w:type="dxa"/>
            <w:gridSpan w:val="2"/>
            <w:tcBorders>
              <w:top w:val="single" w:color="auto" w:sz="4" w:space="0"/>
              <w:left w:val="single" w:color="auto" w:sz="4" w:space="0"/>
              <w:bottom w:val="single" w:color="000000" w:sz="2" w:space="0"/>
              <w:right w:val="single" w:color="000000" w:sz="2" w:space="0"/>
            </w:tcBorders>
            <w:vAlign w:val="center"/>
          </w:tcPr>
          <w:p w14:paraId="2B685BFC">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ascii="仿宋_GB2312" w:eastAsia="仿宋_GB2312"/>
                <w:bCs/>
                <w:sz w:val="24"/>
                <w:szCs w:val="24"/>
              </w:rPr>
            </w:pPr>
          </w:p>
        </w:tc>
        <w:tc>
          <w:tcPr>
            <w:tcW w:w="2561" w:type="dxa"/>
            <w:gridSpan w:val="2"/>
            <w:tcBorders>
              <w:top w:val="single" w:color="auto" w:sz="4" w:space="0"/>
              <w:left w:val="single" w:color="auto" w:sz="4" w:space="0"/>
              <w:bottom w:val="single" w:color="000000" w:sz="2" w:space="0"/>
              <w:right w:val="single" w:color="000000" w:sz="2" w:space="0"/>
            </w:tcBorders>
            <w:vAlign w:val="center"/>
          </w:tcPr>
          <w:p w14:paraId="2F75B4F3">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ascii="仿宋_GB2312" w:eastAsia="仿宋_GB2312"/>
                <w:bCs/>
                <w:sz w:val="24"/>
                <w:szCs w:val="24"/>
              </w:rPr>
            </w:pPr>
          </w:p>
        </w:tc>
        <w:tc>
          <w:tcPr>
            <w:tcW w:w="1212" w:type="dxa"/>
            <w:tcBorders>
              <w:left w:val="single" w:color="auto" w:sz="4" w:space="0"/>
              <w:right w:val="single" w:color="000000" w:sz="2" w:space="0"/>
            </w:tcBorders>
            <w:vAlign w:val="center"/>
          </w:tcPr>
          <w:p w14:paraId="62A0DBEA">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ascii="仿宋_GB2312" w:eastAsia="仿宋_GB2312"/>
                <w:bCs/>
                <w:sz w:val="24"/>
                <w:szCs w:val="24"/>
              </w:rPr>
            </w:pPr>
          </w:p>
        </w:tc>
      </w:tr>
      <w:tr w14:paraId="3475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2124" w:type="dxa"/>
            <w:gridSpan w:val="2"/>
            <w:vMerge w:val="restart"/>
            <w:tcBorders>
              <w:top w:val="single" w:color="auto" w:sz="4" w:space="0"/>
              <w:left w:val="single" w:color="auto" w:sz="4" w:space="0"/>
              <w:right w:val="single" w:color="000000" w:sz="2" w:space="0"/>
            </w:tcBorders>
            <w:vAlign w:val="center"/>
          </w:tcPr>
          <w:p w14:paraId="1C20A049">
            <w:pPr>
              <w:overflowPunct w:val="0"/>
              <w:spacing w:line="360" w:lineRule="exact"/>
              <w:jc w:val="center"/>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项目</w:t>
            </w:r>
            <w:r>
              <w:rPr>
                <w:rFonts w:hint="eastAsia" w:ascii="楷体_GB2312" w:hAnsi="楷体_GB2312" w:eastAsia="楷体_GB2312" w:cs="楷体_GB2312"/>
                <w:bCs/>
                <w:sz w:val="24"/>
                <w:szCs w:val="24"/>
                <w:lang w:val="en-US" w:eastAsia="zh-CN"/>
              </w:rPr>
              <w:t>简介</w:t>
            </w:r>
          </w:p>
          <w:p w14:paraId="74FDE714">
            <w:pPr>
              <w:overflowPunct w:val="0"/>
              <w:spacing w:line="360" w:lineRule="exact"/>
              <w:jc w:val="center"/>
              <w:rPr>
                <w:rFonts w:hint="default" w:ascii="楷体_GB2312" w:hAnsi="楷体_GB2312" w:eastAsia="楷体_GB2312" w:cs="楷体_GB2312"/>
                <w:bCs/>
                <w:sz w:val="24"/>
                <w:szCs w:val="24"/>
                <w:lang w:val="en-US" w:eastAsia="zh-CN"/>
              </w:rPr>
            </w:pPr>
          </w:p>
        </w:tc>
        <w:tc>
          <w:tcPr>
            <w:tcW w:w="7597" w:type="dxa"/>
            <w:gridSpan w:val="6"/>
            <w:tcBorders>
              <w:top w:val="single" w:color="auto" w:sz="4" w:space="0"/>
              <w:left w:val="single" w:color="auto" w:sz="4" w:space="0"/>
              <w:bottom w:val="single" w:color="000000" w:sz="2" w:space="0"/>
              <w:right w:val="single" w:color="000000" w:sz="2" w:space="0"/>
            </w:tcBorders>
            <w:vAlign w:val="top"/>
          </w:tcPr>
          <w:p w14:paraId="49F5EE88">
            <w:pPr>
              <w:overflowPunct w:val="0"/>
              <w:spacing w:line="360" w:lineRule="exact"/>
              <w:jc w:val="left"/>
              <w:rPr>
                <w:rFonts w:hint="default"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1.</w:t>
            </w:r>
            <w:r>
              <w:rPr>
                <w:rFonts w:hint="eastAsia" w:ascii="楷体_GB2312" w:hAnsi="楷体_GB2312" w:eastAsia="楷体_GB2312" w:cs="楷体_GB2312"/>
                <w:bCs/>
                <w:sz w:val="24"/>
                <w:szCs w:val="24"/>
              </w:rPr>
              <w:t>调研主题</w:t>
            </w:r>
            <w:r>
              <w:rPr>
                <w:rFonts w:hint="eastAsia" w:ascii="楷体_GB2312" w:hAnsi="楷体_GB2312" w:eastAsia="楷体_GB2312" w:cs="楷体_GB2312"/>
                <w:bCs/>
                <w:sz w:val="24"/>
                <w:szCs w:val="24"/>
                <w:lang w:eastAsia="zh-CN"/>
              </w:rPr>
              <w:t>、</w:t>
            </w:r>
            <w:r>
              <w:rPr>
                <w:rFonts w:hint="eastAsia" w:ascii="楷体_GB2312" w:hAnsi="楷体_GB2312" w:eastAsia="楷体_GB2312" w:cs="楷体_GB2312"/>
                <w:bCs/>
                <w:sz w:val="24"/>
                <w:szCs w:val="24"/>
                <w:lang w:val="en-US" w:eastAsia="zh-CN"/>
              </w:rPr>
              <w:t>应用价值及现实意义</w:t>
            </w:r>
          </w:p>
          <w:p w14:paraId="42EF0E82">
            <w:pPr>
              <w:overflowPunct w:val="0"/>
              <w:spacing w:line="360" w:lineRule="exact"/>
              <w:jc w:val="left"/>
              <w:rPr>
                <w:rFonts w:hint="eastAsia" w:ascii="楷体_GB2312" w:hAnsi="楷体_GB2312" w:eastAsia="楷体_GB2312" w:cs="楷体_GB2312"/>
                <w:bCs/>
                <w:sz w:val="24"/>
                <w:szCs w:val="24"/>
                <w:lang w:val="en-US" w:eastAsia="zh-CN"/>
              </w:rPr>
            </w:pPr>
          </w:p>
        </w:tc>
      </w:tr>
      <w:tr w14:paraId="66B2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2124" w:type="dxa"/>
            <w:gridSpan w:val="2"/>
            <w:vMerge w:val="continue"/>
            <w:tcBorders>
              <w:left w:val="single" w:color="auto" w:sz="4" w:space="0"/>
              <w:right w:val="single" w:color="000000" w:sz="2" w:space="0"/>
            </w:tcBorders>
            <w:vAlign w:val="center"/>
          </w:tcPr>
          <w:p w14:paraId="0DFA4D2C">
            <w:pPr>
              <w:overflowPunct w:val="0"/>
              <w:spacing w:line="570" w:lineRule="exact"/>
              <w:jc w:val="both"/>
            </w:pPr>
          </w:p>
        </w:tc>
        <w:tc>
          <w:tcPr>
            <w:tcW w:w="7597" w:type="dxa"/>
            <w:gridSpan w:val="6"/>
            <w:tcBorders>
              <w:top w:val="single" w:color="auto" w:sz="4" w:space="0"/>
              <w:left w:val="single" w:color="auto" w:sz="4" w:space="0"/>
              <w:bottom w:val="single" w:color="000000" w:sz="2" w:space="0"/>
              <w:right w:val="single" w:color="000000" w:sz="2" w:space="0"/>
            </w:tcBorders>
            <w:vAlign w:val="top"/>
          </w:tcPr>
          <w:p w14:paraId="48C50A08">
            <w:pPr>
              <w:overflowPunct w:val="0"/>
              <w:spacing w:line="360" w:lineRule="exact"/>
              <w:jc w:val="left"/>
              <w:rPr>
                <w:rFonts w:hint="eastAsia"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2.</w:t>
            </w:r>
            <w:r>
              <w:rPr>
                <w:rFonts w:hint="eastAsia" w:ascii="楷体_GB2312" w:hAnsi="楷体_GB2312" w:eastAsia="楷体_GB2312" w:cs="楷体_GB2312"/>
                <w:bCs/>
                <w:sz w:val="24"/>
                <w:szCs w:val="24"/>
              </w:rPr>
              <w:t>拟走访企业及</w:t>
            </w:r>
            <w:r>
              <w:rPr>
                <w:rFonts w:hint="eastAsia" w:ascii="楷体_GB2312" w:hAnsi="楷体_GB2312" w:eastAsia="楷体_GB2312" w:cs="楷体_GB2312"/>
                <w:bCs/>
                <w:sz w:val="24"/>
                <w:szCs w:val="24"/>
                <w:lang w:val="en-US" w:eastAsia="zh-CN"/>
              </w:rPr>
              <w:t>企业介绍</w:t>
            </w:r>
          </w:p>
          <w:p w14:paraId="7EF3B463">
            <w:pPr>
              <w:overflowPunct w:val="0"/>
              <w:spacing w:line="360" w:lineRule="exact"/>
              <w:jc w:val="left"/>
              <w:rPr>
                <w:rFonts w:hint="default" w:ascii="楷体_GB2312" w:hAnsi="楷体_GB2312" w:eastAsia="楷体_GB2312" w:cs="楷体_GB2312"/>
                <w:bCs/>
                <w:sz w:val="24"/>
                <w:szCs w:val="24"/>
                <w:lang w:val="en-US" w:eastAsia="zh-CN"/>
              </w:rPr>
            </w:pPr>
          </w:p>
        </w:tc>
      </w:tr>
      <w:tr w14:paraId="2CE1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2124" w:type="dxa"/>
            <w:gridSpan w:val="2"/>
            <w:vMerge w:val="continue"/>
            <w:tcBorders>
              <w:left w:val="single" w:color="auto" w:sz="4" w:space="0"/>
              <w:right w:val="single" w:color="000000" w:sz="2" w:space="0"/>
            </w:tcBorders>
            <w:vAlign w:val="center"/>
          </w:tcPr>
          <w:p w14:paraId="6B5186EE">
            <w:pPr>
              <w:overflowPunct w:val="0"/>
              <w:spacing w:line="570" w:lineRule="exact"/>
              <w:jc w:val="both"/>
              <w:rPr>
                <w:rFonts w:ascii="仿宋_GB2312" w:eastAsia="仿宋_GB2312"/>
                <w:bCs/>
                <w:sz w:val="24"/>
                <w:szCs w:val="24"/>
              </w:rPr>
            </w:pPr>
          </w:p>
        </w:tc>
        <w:tc>
          <w:tcPr>
            <w:tcW w:w="7597" w:type="dxa"/>
            <w:gridSpan w:val="6"/>
            <w:tcBorders>
              <w:top w:val="single" w:color="auto" w:sz="4" w:space="0"/>
              <w:left w:val="single" w:color="auto" w:sz="4" w:space="0"/>
              <w:bottom w:val="single" w:color="000000" w:sz="2" w:space="0"/>
              <w:right w:val="single" w:color="000000" w:sz="2" w:space="0"/>
            </w:tcBorders>
            <w:vAlign w:val="top"/>
          </w:tcPr>
          <w:p w14:paraId="08C4B99A">
            <w:pPr>
              <w:overflowPunct w:val="0"/>
              <w:spacing w:line="360" w:lineRule="exact"/>
              <w:jc w:val="left"/>
              <w:rPr>
                <w:rFonts w:hint="default"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3.</w:t>
            </w:r>
            <w:r>
              <w:rPr>
                <w:rFonts w:hint="eastAsia" w:ascii="楷体_GB2312" w:hAnsi="楷体_GB2312" w:eastAsia="楷体_GB2312" w:cs="楷体_GB2312"/>
                <w:bCs/>
                <w:sz w:val="24"/>
                <w:szCs w:val="24"/>
              </w:rPr>
              <w:t>调研提纲</w:t>
            </w:r>
            <w:r>
              <w:rPr>
                <w:rFonts w:hint="eastAsia" w:ascii="楷体_GB2312" w:hAnsi="楷体_GB2312" w:eastAsia="楷体_GB2312" w:cs="楷体_GB2312"/>
                <w:bCs/>
                <w:sz w:val="24"/>
                <w:szCs w:val="24"/>
                <w:lang w:val="en-US" w:eastAsia="zh-CN"/>
              </w:rPr>
              <w:t>及调研方法</w:t>
            </w:r>
          </w:p>
        </w:tc>
      </w:tr>
      <w:tr w14:paraId="0531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2124" w:type="dxa"/>
            <w:gridSpan w:val="2"/>
            <w:vMerge w:val="continue"/>
            <w:tcBorders>
              <w:left w:val="single" w:color="auto" w:sz="4" w:space="0"/>
              <w:right w:val="single" w:color="000000" w:sz="2" w:space="0"/>
            </w:tcBorders>
            <w:vAlign w:val="center"/>
          </w:tcPr>
          <w:p w14:paraId="5ECD8565">
            <w:pPr>
              <w:overflowPunct w:val="0"/>
              <w:spacing w:line="570" w:lineRule="exact"/>
              <w:jc w:val="both"/>
              <w:rPr>
                <w:rFonts w:ascii="仿宋_GB2312" w:eastAsia="仿宋_GB2312"/>
                <w:bCs/>
                <w:sz w:val="24"/>
                <w:szCs w:val="24"/>
              </w:rPr>
            </w:pPr>
          </w:p>
        </w:tc>
        <w:tc>
          <w:tcPr>
            <w:tcW w:w="7597" w:type="dxa"/>
            <w:gridSpan w:val="6"/>
            <w:tcBorders>
              <w:top w:val="single" w:color="auto" w:sz="4" w:space="0"/>
              <w:left w:val="single" w:color="auto" w:sz="4" w:space="0"/>
              <w:bottom w:val="single" w:color="000000" w:sz="2" w:space="0"/>
              <w:right w:val="single" w:color="000000" w:sz="2" w:space="0"/>
            </w:tcBorders>
            <w:vAlign w:val="top"/>
          </w:tcPr>
          <w:p w14:paraId="24C24EAB">
            <w:pPr>
              <w:overflowPunct w:val="0"/>
              <w:spacing w:line="360" w:lineRule="exact"/>
              <w:jc w:val="left"/>
              <w:rPr>
                <w:rFonts w:hint="default"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4.计划进展</w:t>
            </w:r>
          </w:p>
          <w:p w14:paraId="2776209B">
            <w:pPr>
              <w:overflowPunct w:val="0"/>
              <w:spacing w:line="360" w:lineRule="exact"/>
              <w:jc w:val="left"/>
              <w:rPr>
                <w:rFonts w:hint="default" w:ascii="楷体_GB2312" w:hAnsi="楷体_GB2312" w:eastAsia="楷体_GB2312" w:cs="楷体_GB2312"/>
                <w:bCs/>
                <w:sz w:val="24"/>
                <w:szCs w:val="24"/>
                <w:lang w:val="en-US" w:eastAsia="zh-CN"/>
              </w:rPr>
            </w:pPr>
          </w:p>
        </w:tc>
      </w:tr>
      <w:tr w14:paraId="4230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2124" w:type="dxa"/>
            <w:gridSpan w:val="2"/>
            <w:vMerge w:val="continue"/>
            <w:tcBorders>
              <w:left w:val="single" w:color="auto" w:sz="4" w:space="0"/>
              <w:right w:val="single" w:color="000000" w:sz="2" w:space="0"/>
            </w:tcBorders>
            <w:vAlign w:val="center"/>
          </w:tcPr>
          <w:p w14:paraId="615B9672">
            <w:pPr>
              <w:overflowPunct w:val="0"/>
              <w:spacing w:line="570" w:lineRule="exact"/>
              <w:jc w:val="both"/>
              <w:rPr>
                <w:rFonts w:ascii="仿宋_GB2312" w:eastAsia="仿宋_GB2312"/>
                <w:bCs/>
                <w:sz w:val="24"/>
                <w:szCs w:val="24"/>
              </w:rPr>
            </w:pPr>
          </w:p>
        </w:tc>
        <w:tc>
          <w:tcPr>
            <w:tcW w:w="7597" w:type="dxa"/>
            <w:gridSpan w:val="6"/>
            <w:tcBorders>
              <w:top w:val="single" w:color="auto" w:sz="4" w:space="0"/>
              <w:left w:val="single" w:color="auto" w:sz="4" w:space="0"/>
              <w:bottom w:val="single" w:color="000000" w:sz="2" w:space="0"/>
              <w:right w:val="single" w:color="000000" w:sz="2" w:space="0"/>
            </w:tcBorders>
            <w:vAlign w:val="top"/>
          </w:tcPr>
          <w:p w14:paraId="35891121">
            <w:pPr>
              <w:overflowPunct w:val="0"/>
              <w:spacing w:line="360" w:lineRule="exact"/>
              <w:jc w:val="left"/>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lang w:val="en-US" w:eastAsia="zh-CN"/>
              </w:rPr>
              <w:t>5.</w:t>
            </w:r>
            <w:r>
              <w:rPr>
                <w:rFonts w:hint="eastAsia" w:ascii="楷体_GB2312" w:hAnsi="楷体_GB2312" w:eastAsia="楷体_GB2312" w:cs="楷体_GB2312"/>
                <w:bCs/>
                <w:sz w:val="24"/>
                <w:szCs w:val="24"/>
              </w:rPr>
              <w:t>预期成果及可行性分析</w:t>
            </w:r>
          </w:p>
        </w:tc>
      </w:tr>
      <w:tr w14:paraId="2667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2124" w:type="dxa"/>
            <w:gridSpan w:val="2"/>
            <w:tcBorders>
              <w:top w:val="single" w:color="auto" w:sz="4" w:space="0"/>
              <w:left w:val="single" w:color="auto" w:sz="4" w:space="0"/>
              <w:bottom w:val="single" w:color="auto" w:sz="4" w:space="0"/>
              <w:right w:val="single" w:color="000000" w:sz="2" w:space="0"/>
            </w:tcBorders>
            <w:vAlign w:val="center"/>
          </w:tcPr>
          <w:p w14:paraId="60CA415D">
            <w:pPr>
              <w:overflowPunct w:val="0"/>
              <w:spacing w:line="360" w:lineRule="exact"/>
              <w:jc w:val="center"/>
              <w:rPr>
                <w:rFonts w:hint="eastAsia"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指导教师意见</w:t>
            </w:r>
          </w:p>
        </w:tc>
        <w:tc>
          <w:tcPr>
            <w:tcW w:w="7597" w:type="dxa"/>
            <w:gridSpan w:val="6"/>
            <w:tcBorders>
              <w:top w:val="single" w:color="auto" w:sz="4" w:space="0"/>
              <w:left w:val="single" w:color="auto" w:sz="4" w:space="0"/>
              <w:bottom w:val="single" w:color="auto" w:sz="4" w:space="0"/>
              <w:right w:val="single" w:color="000000" w:sz="2" w:space="0"/>
            </w:tcBorders>
            <w:vAlign w:val="center"/>
          </w:tcPr>
          <w:p w14:paraId="54A7E4FC">
            <w:pPr>
              <w:overflowPunct w:val="0"/>
              <w:spacing w:line="570" w:lineRule="exact"/>
              <w:rPr>
                <w:rFonts w:ascii="仿宋_GB2312" w:eastAsia="仿宋_GB2312"/>
                <w:bCs/>
                <w:sz w:val="24"/>
                <w:szCs w:val="24"/>
              </w:rPr>
            </w:pPr>
          </w:p>
          <w:p w14:paraId="738D8B9B">
            <w:pPr>
              <w:overflowPunct w:val="0"/>
              <w:spacing w:line="570" w:lineRule="exact"/>
              <w:rPr>
                <w:rFonts w:hint="eastAsia" w:ascii="仿宋_GB2312" w:eastAsia="仿宋_GB2312"/>
                <w:bCs/>
                <w:sz w:val="24"/>
                <w:szCs w:val="24"/>
                <w:lang w:eastAsia="zh-CN"/>
              </w:rPr>
            </w:pPr>
            <w:r>
              <w:rPr>
                <w:rFonts w:hint="eastAsia" w:ascii="仿宋_GB2312" w:eastAsia="仿宋_GB2312"/>
                <w:bCs/>
                <w:sz w:val="24"/>
                <w:szCs w:val="24"/>
              </w:rPr>
              <w:t xml:space="preserve">                                    </w:t>
            </w:r>
            <w:r>
              <w:rPr>
                <w:rFonts w:hint="eastAsia" w:ascii="仿宋_GB2312" w:eastAsia="仿宋_GB2312"/>
                <w:bCs/>
                <w:sz w:val="24"/>
                <w:szCs w:val="24"/>
                <w:lang w:val="en-US" w:eastAsia="zh-CN"/>
              </w:rPr>
              <w:t>签</w:t>
            </w:r>
            <w:r>
              <w:rPr>
                <w:rFonts w:hint="eastAsia" w:ascii="仿宋_GB2312" w:eastAsia="仿宋_GB2312"/>
                <w:bCs/>
                <w:sz w:val="24"/>
                <w:szCs w:val="24"/>
              </w:rPr>
              <w:t xml:space="preserve">  </w:t>
            </w:r>
            <w:r>
              <w:rPr>
                <w:rFonts w:hint="eastAsia" w:ascii="仿宋_GB2312" w:eastAsia="仿宋_GB2312"/>
                <w:bCs/>
                <w:sz w:val="24"/>
                <w:szCs w:val="24"/>
                <w:lang w:val="en-US" w:eastAsia="zh-CN"/>
              </w:rPr>
              <w:t>字</w:t>
            </w:r>
          </w:p>
          <w:p w14:paraId="740C3891">
            <w:pPr>
              <w:overflowPunct w:val="0"/>
              <w:spacing w:line="570" w:lineRule="exact"/>
              <w:ind w:firstLine="4080" w:firstLineChars="1700"/>
              <w:rPr>
                <w:rFonts w:hint="eastAsia" w:ascii="仿宋_GB2312" w:eastAsia="仿宋_GB2312"/>
                <w:bCs/>
                <w:sz w:val="24"/>
                <w:szCs w:val="24"/>
              </w:rPr>
            </w:pPr>
            <w:r>
              <w:rPr>
                <w:rFonts w:hint="eastAsia" w:ascii="仿宋_GB2312" w:eastAsia="仿宋_GB2312"/>
                <w:bCs/>
                <w:sz w:val="24"/>
                <w:szCs w:val="24"/>
              </w:rPr>
              <w:t>年   月   日</w:t>
            </w:r>
          </w:p>
        </w:tc>
      </w:tr>
      <w:tr w14:paraId="5996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2124" w:type="dxa"/>
            <w:gridSpan w:val="2"/>
            <w:tcBorders>
              <w:top w:val="single" w:color="auto" w:sz="4" w:space="0"/>
              <w:left w:val="single" w:color="auto" w:sz="4" w:space="0"/>
              <w:bottom w:val="single" w:color="auto" w:sz="4" w:space="0"/>
              <w:right w:val="single" w:color="000000" w:sz="2" w:space="0"/>
            </w:tcBorders>
            <w:vAlign w:val="center"/>
          </w:tcPr>
          <w:p w14:paraId="04A60AAC">
            <w:pPr>
              <w:overflowPunct w:val="0"/>
              <w:spacing w:line="360" w:lineRule="exact"/>
              <w:jc w:val="center"/>
              <w:rPr>
                <w:rFonts w:hint="default"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学院意见</w:t>
            </w:r>
          </w:p>
        </w:tc>
        <w:tc>
          <w:tcPr>
            <w:tcW w:w="7597" w:type="dxa"/>
            <w:gridSpan w:val="6"/>
            <w:tcBorders>
              <w:top w:val="single" w:color="auto" w:sz="4" w:space="0"/>
              <w:left w:val="single" w:color="auto" w:sz="4" w:space="0"/>
              <w:bottom w:val="single" w:color="auto" w:sz="4" w:space="0"/>
              <w:right w:val="single" w:color="000000" w:sz="2" w:space="0"/>
            </w:tcBorders>
            <w:vAlign w:val="center"/>
          </w:tcPr>
          <w:p w14:paraId="1CE6DF8F">
            <w:pPr>
              <w:overflowPunct w:val="0"/>
              <w:spacing w:line="570" w:lineRule="exact"/>
              <w:rPr>
                <w:rFonts w:ascii="仿宋_GB2312" w:eastAsia="仿宋_GB2312"/>
                <w:bCs/>
                <w:sz w:val="24"/>
                <w:szCs w:val="24"/>
              </w:rPr>
            </w:pPr>
          </w:p>
          <w:p w14:paraId="7A07A8A7">
            <w:pPr>
              <w:overflowPunct w:val="0"/>
              <w:spacing w:line="570" w:lineRule="exact"/>
              <w:rPr>
                <w:rFonts w:ascii="仿宋_GB2312" w:eastAsia="仿宋_GB2312"/>
                <w:bCs/>
                <w:sz w:val="24"/>
                <w:szCs w:val="24"/>
              </w:rPr>
            </w:pPr>
            <w:r>
              <w:rPr>
                <w:rFonts w:hint="eastAsia" w:ascii="仿宋_GB2312" w:eastAsia="仿宋_GB2312"/>
                <w:bCs/>
                <w:sz w:val="24"/>
                <w:szCs w:val="24"/>
              </w:rPr>
              <w:t xml:space="preserve">                                    盖  章</w:t>
            </w:r>
          </w:p>
          <w:p w14:paraId="1A7E00F5">
            <w:pPr>
              <w:overflowPunct w:val="0"/>
              <w:spacing w:line="570" w:lineRule="exact"/>
              <w:ind w:firstLine="4080" w:firstLineChars="1700"/>
              <w:rPr>
                <w:rFonts w:ascii="仿宋_GB2312" w:eastAsia="仿宋_GB2312"/>
                <w:bCs/>
                <w:sz w:val="24"/>
                <w:szCs w:val="24"/>
              </w:rPr>
            </w:pPr>
            <w:r>
              <w:rPr>
                <w:rFonts w:hint="eastAsia" w:ascii="仿宋_GB2312" w:eastAsia="仿宋_GB2312"/>
                <w:bCs/>
                <w:sz w:val="24"/>
                <w:szCs w:val="24"/>
              </w:rPr>
              <w:t>年   月   日</w:t>
            </w:r>
          </w:p>
        </w:tc>
      </w:tr>
      <w:tr w14:paraId="45BD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2124" w:type="dxa"/>
            <w:gridSpan w:val="2"/>
            <w:tcBorders>
              <w:top w:val="single" w:color="auto" w:sz="4" w:space="0"/>
              <w:left w:val="single" w:color="auto" w:sz="4" w:space="0"/>
              <w:bottom w:val="single" w:color="auto" w:sz="4" w:space="0"/>
              <w:right w:val="single" w:color="000000" w:sz="2" w:space="0"/>
            </w:tcBorders>
            <w:vAlign w:val="center"/>
          </w:tcPr>
          <w:p w14:paraId="746F04AE">
            <w:pPr>
              <w:overflowPunct w:val="0"/>
              <w:spacing w:line="360" w:lineRule="exact"/>
              <w:jc w:val="center"/>
              <w:rPr>
                <w:rFonts w:hint="eastAsia"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研工部、研究生处</w:t>
            </w:r>
          </w:p>
          <w:p w14:paraId="767BFA22">
            <w:pPr>
              <w:overflowPunct w:val="0"/>
              <w:spacing w:line="360" w:lineRule="exact"/>
              <w:jc w:val="center"/>
              <w:rPr>
                <w:rFonts w:hint="default" w:ascii="楷体_GB2312" w:hAnsi="楷体_GB2312" w:eastAsia="楷体_GB2312" w:cs="楷体_GB2312"/>
                <w:bCs/>
                <w:sz w:val="24"/>
                <w:szCs w:val="24"/>
                <w:lang w:val="en-US" w:eastAsia="zh-CN"/>
              </w:rPr>
            </w:pPr>
            <w:r>
              <w:rPr>
                <w:rFonts w:hint="eastAsia" w:ascii="楷体_GB2312" w:hAnsi="楷体_GB2312" w:eastAsia="楷体_GB2312" w:cs="楷体_GB2312"/>
                <w:bCs/>
                <w:sz w:val="24"/>
                <w:szCs w:val="24"/>
                <w:lang w:val="en-US" w:eastAsia="zh-CN"/>
              </w:rPr>
              <w:t>意见</w:t>
            </w:r>
          </w:p>
        </w:tc>
        <w:tc>
          <w:tcPr>
            <w:tcW w:w="7597" w:type="dxa"/>
            <w:gridSpan w:val="6"/>
            <w:tcBorders>
              <w:top w:val="single" w:color="auto" w:sz="4" w:space="0"/>
              <w:left w:val="single" w:color="auto" w:sz="4" w:space="0"/>
              <w:bottom w:val="single" w:color="auto" w:sz="4" w:space="0"/>
              <w:right w:val="single" w:color="000000" w:sz="2" w:space="0"/>
            </w:tcBorders>
            <w:vAlign w:val="center"/>
          </w:tcPr>
          <w:p w14:paraId="274BA97F">
            <w:pPr>
              <w:overflowPunct w:val="0"/>
              <w:spacing w:line="570" w:lineRule="exact"/>
              <w:rPr>
                <w:rFonts w:ascii="仿宋_GB2312" w:eastAsia="仿宋_GB2312"/>
                <w:bCs/>
                <w:sz w:val="24"/>
                <w:szCs w:val="24"/>
              </w:rPr>
            </w:pPr>
          </w:p>
          <w:p w14:paraId="30450A42">
            <w:pPr>
              <w:overflowPunct w:val="0"/>
              <w:spacing w:line="570" w:lineRule="exact"/>
              <w:rPr>
                <w:rFonts w:ascii="仿宋_GB2312" w:eastAsia="仿宋_GB2312"/>
                <w:bCs/>
                <w:sz w:val="24"/>
                <w:szCs w:val="24"/>
              </w:rPr>
            </w:pPr>
            <w:r>
              <w:rPr>
                <w:rFonts w:hint="eastAsia" w:ascii="仿宋_GB2312" w:eastAsia="仿宋_GB2312"/>
                <w:bCs/>
                <w:sz w:val="24"/>
                <w:szCs w:val="24"/>
              </w:rPr>
              <w:t xml:space="preserve">                                    盖  章</w:t>
            </w:r>
          </w:p>
          <w:p w14:paraId="444D9D37">
            <w:pPr>
              <w:overflowPunct w:val="0"/>
              <w:spacing w:line="570" w:lineRule="exact"/>
              <w:ind w:firstLine="4080" w:firstLineChars="1700"/>
              <w:rPr>
                <w:rFonts w:hint="eastAsia" w:ascii="仿宋_GB2312" w:eastAsia="仿宋_GB2312"/>
                <w:bCs/>
                <w:sz w:val="24"/>
                <w:szCs w:val="24"/>
              </w:rPr>
            </w:pPr>
            <w:r>
              <w:rPr>
                <w:rFonts w:hint="eastAsia" w:ascii="仿宋_GB2312" w:eastAsia="仿宋_GB2312"/>
                <w:bCs/>
                <w:sz w:val="24"/>
                <w:szCs w:val="24"/>
              </w:rPr>
              <w:t>年   月   日</w:t>
            </w:r>
          </w:p>
        </w:tc>
      </w:tr>
    </w:tbl>
    <w:p w14:paraId="1C2D9555"/>
    <w:p w14:paraId="382C620A"/>
    <w:p w14:paraId="66B858D8">
      <w:pPr>
        <w:widowControl/>
        <w:overflowPunct w:val="0"/>
        <w:spacing w:line="570" w:lineRule="exact"/>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14:paraId="77855DD8">
      <w:pPr>
        <w:snapToGrid w:val="0"/>
        <w:spacing w:before="312" w:after="312" w:line="480" w:lineRule="exact"/>
        <w:jc w:val="center"/>
        <w:rPr>
          <w:rFonts w:hint="eastAsia" w:ascii="黑体" w:hAnsi="黑体" w:eastAsia="黑体"/>
          <w:bCs/>
          <w:sz w:val="48"/>
          <w:szCs w:val="44"/>
        </w:rPr>
      </w:pPr>
    </w:p>
    <w:p w14:paraId="186DA441">
      <w:pPr>
        <w:snapToGrid w:val="0"/>
        <w:spacing w:before="312" w:after="312" w:line="480" w:lineRule="exact"/>
        <w:jc w:val="center"/>
        <w:rPr>
          <w:rFonts w:hint="eastAsia" w:ascii="黑体" w:hAnsi="黑体" w:eastAsia="黑体"/>
          <w:bCs/>
          <w:sz w:val="48"/>
          <w:szCs w:val="44"/>
        </w:rPr>
      </w:pPr>
    </w:p>
    <w:p w14:paraId="2A7BB65C">
      <w:pPr>
        <w:snapToGrid w:val="0"/>
        <w:spacing w:before="312" w:after="312" w:line="480" w:lineRule="exact"/>
        <w:jc w:val="center"/>
        <w:rPr>
          <w:rFonts w:hint="eastAsia" w:ascii="黑体" w:hAnsi="黑体" w:eastAsia="黑体"/>
          <w:bCs/>
          <w:sz w:val="48"/>
          <w:szCs w:val="44"/>
        </w:rPr>
      </w:pPr>
      <w:r>
        <w:rPr>
          <w:rFonts w:hint="eastAsia" w:ascii="黑体" w:hAnsi="黑体" w:eastAsia="黑体"/>
          <w:bCs/>
          <w:sz w:val="48"/>
          <w:szCs w:val="44"/>
        </w:rPr>
        <w:t>上海商学院“千企百业”研究生</w:t>
      </w:r>
    </w:p>
    <w:p w14:paraId="31EBC9E4">
      <w:pPr>
        <w:snapToGrid w:val="0"/>
        <w:spacing w:before="312" w:after="312" w:line="480" w:lineRule="exact"/>
        <w:jc w:val="center"/>
        <w:rPr>
          <w:rFonts w:hint="eastAsia" w:ascii="黑体" w:hAnsi="黑体" w:eastAsia="黑体"/>
          <w:bCs/>
          <w:sz w:val="48"/>
          <w:szCs w:val="44"/>
          <w:lang w:val="en-US" w:eastAsia="zh-CN"/>
        </w:rPr>
      </w:pPr>
      <w:r>
        <w:rPr>
          <w:rFonts w:hint="eastAsia" w:ascii="黑体" w:hAnsi="黑体" w:eastAsia="黑体"/>
          <w:bCs/>
          <w:sz w:val="48"/>
          <w:szCs w:val="44"/>
        </w:rPr>
        <w:t>社会实践调查项目</w:t>
      </w:r>
      <w:r>
        <w:rPr>
          <w:rFonts w:hint="eastAsia" w:ascii="黑体" w:hAnsi="黑体" w:eastAsia="黑体"/>
          <w:bCs/>
          <w:sz w:val="48"/>
          <w:szCs w:val="44"/>
          <w:lang w:val="en-US" w:eastAsia="zh-CN"/>
        </w:rPr>
        <w:t>成果册</w:t>
      </w:r>
    </w:p>
    <w:p w14:paraId="13C166D0">
      <w:pPr>
        <w:snapToGrid w:val="0"/>
        <w:spacing w:before="312" w:after="312" w:line="480" w:lineRule="exact"/>
        <w:jc w:val="center"/>
        <w:rPr>
          <w:rFonts w:hint="eastAsia" w:ascii="黑体" w:hAnsi="黑体" w:eastAsia="黑体"/>
          <w:bCs/>
          <w:sz w:val="48"/>
          <w:szCs w:val="44"/>
          <w:lang w:val="en-US" w:eastAsia="zh-CN"/>
        </w:rPr>
      </w:pPr>
    </w:p>
    <w:p w14:paraId="096334CD">
      <w:pPr>
        <w:snapToGrid w:val="0"/>
        <w:spacing w:before="312" w:after="312" w:line="480" w:lineRule="exact"/>
        <w:jc w:val="center"/>
        <w:rPr>
          <w:rFonts w:hint="eastAsia" w:ascii="黑体" w:hAnsi="黑体" w:eastAsia="黑体"/>
          <w:bCs/>
          <w:sz w:val="48"/>
          <w:szCs w:val="44"/>
          <w:lang w:val="en-US" w:eastAsia="zh-CN"/>
        </w:rPr>
      </w:pPr>
    </w:p>
    <w:p w14:paraId="47B70A50">
      <w:pPr>
        <w:snapToGrid w:val="0"/>
        <w:spacing w:before="312" w:after="312" w:line="480" w:lineRule="exact"/>
        <w:jc w:val="center"/>
        <w:rPr>
          <w:rFonts w:hint="default" w:ascii="黑体" w:hAnsi="黑体" w:eastAsia="黑体"/>
          <w:bCs/>
          <w:sz w:val="48"/>
          <w:szCs w:val="44"/>
          <w:lang w:val="en-US" w:eastAsia="zh-CN"/>
        </w:rPr>
      </w:pPr>
    </w:p>
    <w:p w14:paraId="2205B23E">
      <w:pPr>
        <w:snapToGrid w:val="0"/>
        <w:spacing w:before="312" w:after="312" w:line="480" w:lineRule="exact"/>
        <w:jc w:val="center"/>
        <w:rPr>
          <w:rFonts w:hint="eastAsia" w:eastAsia="方正小标宋简体"/>
          <w:bCs/>
          <w:sz w:val="48"/>
          <w:szCs w:val="44"/>
        </w:rPr>
      </w:pPr>
    </w:p>
    <w:p w14:paraId="20FD9FCA">
      <w:pPr>
        <w:snapToGrid w:val="0"/>
        <w:spacing w:before="312" w:after="312" w:line="480" w:lineRule="exact"/>
        <w:jc w:val="center"/>
        <w:rPr>
          <w:rFonts w:hint="eastAsia" w:eastAsia="方正小标宋简体"/>
          <w:bCs/>
          <w:sz w:val="48"/>
          <w:szCs w:val="44"/>
        </w:rPr>
      </w:pPr>
    </w:p>
    <w:tbl>
      <w:tblPr>
        <w:tblStyle w:val="4"/>
        <w:tblW w:w="0" w:type="auto"/>
        <w:jc w:val="center"/>
        <w:tblLayout w:type="fixed"/>
        <w:tblCellMar>
          <w:top w:w="0" w:type="dxa"/>
          <w:left w:w="108" w:type="dxa"/>
          <w:bottom w:w="0" w:type="dxa"/>
          <w:right w:w="108" w:type="dxa"/>
        </w:tblCellMar>
      </w:tblPr>
      <w:tblGrid>
        <w:gridCol w:w="1834"/>
        <w:gridCol w:w="6405"/>
      </w:tblGrid>
      <w:tr w14:paraId="775D7AD3">
        <w:tblPrEx>
          <w:tblCellMar>
            <w:top w:w="0" w:type="dxa"/>
            <w:left w:w="108" w:type="dxa"/>
            <w:bottom w:w="0" w:type="dxa"/>
            <w:right w:w="108" w:type="dxa"/>
          </w:tblCellMar>
        </w:tblPrEx>
        <w:trPr>
          <w:cantSplit/>
          <w:trHeight w:val="750" w:hRule="atLeast"/>
          <w:jc w:val="center"/>
        </w:trPr>
        <w:tc>
          <w:tcPr>
            <w:tcW w:w="1834" w:type="dxa"/>
            <w:noWrap w:val="0"/>
            <w:vAlign w:val="center"/>
          </w:tcPr>
          <w:p w14:paraId="6C455B1F">
            <w:pPr>
              <w:spacing w:line="400" w:lineRule="exact"/>
              <w:jc w:val="distribute"/>
              <w:rPr>
                <w:rFonts w:ascii="仿宋" w:hAnsi="仿宋" w:eastAsia="仿宋"/>
                <w:b/>
                <w:sz w:val="28"/>
                <w:szCs w:val="28"/>
              </w:rPr>
            </w:pPr>
            <w:r>
              <w:rPr>
                <w:rFonts w:ascii="仿宋" w:hAnsi="仿宋" w:eastAsia="仿宋"/>
                <w:b/>
                <w:sz w:val="28"/>
                <w:szCs w:val="28"/>
              </w:rPr>
              <w:t>项目名称：</w:t>
            </w:r>
          </w:p>
        </w:tc>
        <w:tc>
          <w:tcPr>
            <w:tcW w:w="6405" w:type="dxa"/>
            <w:noWrap w:val="0"/>
            <w:vAlign w:val="center"/>
          </w:tcPr>
          <w:p w14:paraId="527F33CC">
            <w:pPr>
              <w:spacing w:line="400" w:lineRule="exact"/>
              <w:rPr>
                <w:rFonts w:ascii="仿宋" w:hAnsi="仿宋" w:eastAsia="仿宋"/>
                <w:sz w:val="28"/>
                <w:szCs w:val="28"/>
                <w:u w:val="single"/>
              </w:rPr>
            </w:pPr>
            <w:r>
              <w:rPr>
                <w:rFonts w:ascii="仿宋" w:hAnsi="仿宋" w:eastAsia="仿宋"/>
                <w:sz w:val="28"/>
                <w:szCs w:val="28"/>
                <w:u w:val="single"/>
              </w:rPr>
              <w:t xml:space="preserve">                                         </w:t>
            </w:r>
          </w:p>
        </w:tc>
      </w:tr>
      <w:tr w14:paraId="61C45E3E">
        <w:tblPrEx>
          <w:tblCellMar>
            <w:top w:w="0" w:type="dxa"/>
            <w:left w:w="108" w:type="dxa"/>
            <w:bottom w:w="0" w:type="dxa"/>
            <w:right w:w="108" w:type="dxa"/>
          </w:tblCellMar>
        </w:tblPrEx>
        <w:trPr>
          <w:cantSplit/>
          <w:trHeight w:val="750" w:hRule="atLeast"/>
          <w:jc w:val="center"/>
        </w:trPr>
        <w:tc>
          <w:tcPr>
            <w:tcW w:w="1834" w:type="dxa"/>
            <w:noWrap w:val="0"/>
            <w:vAlign w:val="center"/>
          </w:tcPr>
          <w:p w14:paraId="23535595">
            <w:pPr>
              <w:spacing w:line="400" w:lineRule="exact"/>
              <w:jc w:val="distribute"/>
              <w:rPr>
                <w:rFonts w:ascii="仿宋" w:hAnsi="仿宋" w:eastAsia="仿宋"/>
                <w:b/>
                <w:sz w:val="28"/>
                <w:szCs w:val="28"/>
              </w:rPr>
            </w:pPr>
            <w:r>
              <w:rPr>
                <w:rFonts w:hint="eastAsia" w:ascii="仿宋" w:hAnsi="仿宋" w:eastAsia="仿宋"/>
                <w:b/>
                <w:sz w:val="28"/>
                <w:szCs w:val="28"/>
              </w:rPr>
              <w:t>负责人</w:t>
            </w:r>
            <w:r>
              <w:rPr>
                <w:rFonts w:ascii="仿宋" w:hAnsi="仿宋" w:eastAsia="仿宋"/>
                <w:b/>
                <w:sz w:val="28"/>
                <w:szCs w:val="28"/>
              </w:rPr>
              <w:t>：</w:t>
            </w:r>
          </w:p>
        </w:tc>
        <w:tc>
          <w:tcPr>
            <w:tcW w:w="6405" w:type="dxa"/>
            <w:noWrap w:val="0"/>
            <w:vAlign w:val="center"/>
          </w:tcPr>
          <w:p w14:paraId="3603F6C2">
            <w:pPr>
              <w:spacing w:line="400" w:lineRule="exact"/>
              <w:rPr>
                <w:rFonts w:ascii="仿宋" w:hAnsi="仿宋" w:eastAsia="仿宋"/>
                <w:sz w:val="28"/>
                <w:szCs w:val="28"/>
                <w:u w:val="single"/>
              </w:rPr>
            </w:pPr>
            <w:r>
              <w:rPr>
                <w:rFonts w:ascii="仿宋" w:hAnsi="仿宋" w:eastAsia="仿宋"/>
                <w:sz w:val="28"/>
                <w:szCs w:val="28"/>
                <w:u w:val="single"/>
              </w:rPr>
              <w:t xml:space="preserve">                                         </w:t>
            </w:r>
          </w:p>
        </w:tc>
      </w:tr>
      <w:tr w14:paraId="03CB86E0">
        <w:tblPrEx>
          <w:tblCellMar>
            <w:top w:w="0" w:type="dxa"/>
            <w:left w:w="108" w:type="dxa"/>
            <w:bottom w:w="0" w:type="dxa"/>
            <w:right w:w="108" w:type="dxa"/>
          </w:tblCellMar>
        </w:tblPrEx>
        <w:trPr>
          <w:cantSplit/>
          <w:trHeight w:val="750" w:hRule="atLeast"/>
          <w:jc w:val="center"/>
        </w:trPr>
        <w:tc>
          <w:tcPr>
            <w:tcW w:w="1834" w:type="dxa"/>
            <w:noWrap w:val="0"/>
            <w:vAlign w:val="center"/>
          </w:tcPr>
          <w:p w14:paraId="608F0CCD">
            <w:pPr>
              <w:spacing w:line="400" w:lineRule="exact"/>
              <w:jc w:val="distribute"/>
              <w:rPr>
                <w:rFonts w:hint="eastAsia" w:ascii="仿宋" w:hAnsi="仿宋" w:eastAsia="仿宋"/>
                <w:b/>
                <w:sz w:val="28"/>
                <w:szCs w:val="28"/>
              </w:rPr>
            </w:pPr>
            <w:r>
              <w:rPr>
                <w:rFonts w:hint="eastAsia" w:ascii="仿宋" w:hAnsi="仿宋" w:eastAsia="仿宋"/>
                <w:b/>
                <w:sz w:val="28"/>
                <w:szCs w:val="28"/>
                <w:lang w:val="en-US" w:eastAsia="zh-CN"/>
              </w:rPr>
              <w:t>团队成员</w:t>
            </w:r>
            <w:r>
              <w:rPr>
                <w:rFonts w:hint="eastAsia" w:ascii="仿宋" w:hAnsi="仿宋" w:eastAsia="仿宋"/>
                <w:b/>
                <w:sz w:val="28"/>
                <w:szCs w:val="28"/>
              </w:rPr>
              <w:t>：</w:t>
            </w:r>
          </w:p>
        </w:tc>
        <w:tc>
          <w:tcPr>
            <w:tcW w:w="6405" w:type="dxa"/>
            <w:noWrap w:val="0"/>
            <w:vAlign w:val="center"/>
          </w:tcPr>
          <w:p w14:paraId="1166F56B">
            <w:pPr>
              <w:spacing w:line="400" w:lineRule="exact"/>
              <w:rPr>
                <w:rFonts w:ascii="仿宋" w:hAnsi="仿宋" w:eastAsia="仿宋"/>
                <w:sz w:val="28"/>
                <w:szCs w:val="28"/>
                <w:u w:val="single"/>
              </w:rPr>
            </w:pPr>
            <w:r>
              <w:rPr>
                <w:rFonts w:ascii="仿宋" w:hAnsi="仿宋" w:eastAsia="仿宋"/>
                <w:sz w:val="28"/>
                <w:szCs w:val="28"/>
                <w:u w:val="single"/>
              </w:rPr>
              <w:t xml:space="preserve">                                         </w:t>
            </w:r>
          </w:p>
        </w:tc>
      </w:tr>
      <w:tr w14:paraId="3D307E02">
        <w:tblPrEx>
          <w:tblCellMar>
            <w:top w:w="0" w:type="dxa"/>
            <w:left w:w="108" w:type="dxa"/>
            <w:bottom w:w="0" w:type="dxa"/>
            <w:right w:w="108" w:type="dxa"/>
          </w:tblCellMar>
        </w:tblPrEx>
        <w:trPr>
          <w:cantSplit/>
          <w:trHeight w:val="750" w:hRule="atLeast"/>
          <w:jc w:val="center"/>
        </w:trPr>
        <w:tc>
          <w:tcPr>
            <w:tcW w:w="1834" w:type="dxa"/>
            <w:noWrap w:val="0"/>
            <w:vAlign w:val="center"/>
          </w:tcPr>
          <w:p w14:paraId="6C82283F">
            <w:pPr>
              <w:spacing w:line="400" w:lineRule="exact"/>
              <w:jc w:val="distribute"/>
              <w:rPr>
                <w:rFonts w:ascii="仿宋" w:hAnsi="仿宋" w:eastAsia="仿宋"/>
                <w:b/>
                <w:sz w:val="28"/>
                <w:szCs w:val="28"/>
              </w:rPr>
            </w:pPr>
            <w:r>
              <w:rPr>
                <w:rFonts w:ascii="仿宋" w:hAnsi="仿宋" w:eastAsia="仿宋"/>
                <w:b/>
                <w:sz w:val="28"/>
                <w:szCs w:val="28"/>
              </w:rPr>
              <w:t>指导教师：</w:t>
            </w:r>
          </w:p>
        </w:tc>
        <w:tc>
          <w:tcPr>
            <w:tcW w:w="6405" w:type="dxa"/>
            <w:noWrap w:val="0"/>
            <w:vAlign w:val="center"/>
          </w:tcPr>
          <w:p w14:paraId="5F2B5819">
            <w:pPr>
              <w:spacing w:line="400" w:lineRule="exact"/>
              <w:rPr>
                <w:rFonts w:ascii="仿宋" w:hAnsi="仿宋" w:eastAsia="仿宋"/>
                <w:sz w:val="28"/>
                <w:szCs w:val="28"/>
              </w:rPr>
            </w:pPr>
            <w:r>
              <w:rPr>
                <w:rFonts w:ascii="仿宋" w:hAnsi="仿宋" w:eastAsia="仿宋"/>
                <w:sz w:val="28"/>
                <w:szCs w:val="28"/>
                <w:u w:val="single"/>
              </w:rPr>
              <w:t xml:space="preserve">                  </w:t>
            </w:r>
            <w:r>
              <w:rPr>
                <w:rFonts w:ascii="仿宋" w:hAnsi="仿宋" w:eastAsia="仿宋"/>
                <w:sz w:val="28"/>
                <w:szCs w:val="28"/>
              </w:rPr>
              <w:t>职称：</w:t>
            </w:r>
            <w:r>
              <w:rPr>
                <w:rFonts w:ascii="仿宋" w:hAnsi="仿宋" w:eastAsia="仿宋"/>
                <w:sz w:val="28"/>
                <w:szCs w:val="28"/>
                <w:u w:val="single"/>
              </w:rPr>
              <w:t xml:space="preserve">                 </w:t>
            </w:r>
            <w:r>
              <w:rPr>
                <w:rFonts w:ascii="仿宋" w:hAnsi="仿宋" w:eastAsia="仿宋"/>
                <w:sz w:val="28"/>
                <w:szCs w:val="28"/>
              </w:rPr>
              <w:t xml:space="preserve">   </w:t>
            </w:r>
          </w:p>
        </w:tc>
      </w:tr>
      <w:tr w14:paraId="73569FB9">
        <w:tblPrEx>
          <w:tblCellMar>
            <w:top w:w="0" w:type="dxa"/>
            <w:left w:w="108" w:type="dxa"/>
            <w:bottom w:w="0" w:type="dxa"/>
            <w:right w:w="108" w:type="dxa"/>
          </w:tblCellMar>
        </w:tblPrEx>
        <w:trPr>
          <w:cantSplit/>
          <w:trHeight w:val="750" w:hRule="atLeast"/>
          <w:jc w:val="center"/>
        </w:trPr>
        <w:tc>
          <w:tcPr>
            <w:tcW w:w="1834" w:type="dxa"/>
            <w:noWrap w:val="0"/>
            <w:vAlign w:val="center"/>
          </w:tcPr>
          <w:p w14:paraId="051015B8">
            <w:pPr>
              <w:spacing w:line="400" w:lineRule="exact"/>
              <w:jc w:val="distribute"/>
              <w:rPr>
                <w:rFonts w:ascii="仿宋" w:hAnsi="仿宋" w:eastAsia="仿宋"/>
                <w:b/>
                <w:sz w:val="28"/>
                <w:szCs w:val="28"/>
              </w:rPr>
            </w:pPr>
            <w:r>
              <w:rPr>
                <w:rFonts w:hint="eastAsia" w:ascii="仿宋" w:hAnsi="仿宋" w:eastAsia="仿宋"/>
                <w:b/>
                <w:sz w:val="28"/>
                <w:szCs w:val="28"/>
              </w:rPr>
              <w:t>结项日期</w:t>
            </w:r>
            <w:r>
              <w:rPr>
                <w:rFonts w:ascii="仿宋" w:hAnsi="仿宋" w:eastAsia="仿宋"/>
                <w:b/>
                <w:sz w:val="28"/>
                <w:szCs w:val="28"/>
              </w:rPr>
              <w:t>：</w:t>
            </w:r>
          </w:p>
        </w:tc>
        <w:tc>
          <w:tcPr>
            <w:tcW w:w="6405" w:type="dxa"/>
            <w:noWrap w:val="0"/>
            <w:vAlign w:val="center"/>
          </w:tcPr>
          <w:p w14:paraId="1CBF48B5">
            <w:pPr>
              <w:spacing w:line="400" w:lineRule="exact"/>
              <w:rPr>
                <w:rFonts w:ascii="仿宋" w:hAnsi="仿宋" w:eastAsia="仿宋"/>
                <w:sz w:val="28"/>
                <w:szCs w:val="28"/>
              </w:rPr>
            </w:pPr>
            <w:r>
              <w:rPr>
                <w:rFonts w:ascii="仿宋" w:hAnsi="仿宋" w:eastAsia="仿宋"/>
                <w:sz w:val="28"/>
                <w:szCs w:val="28"/>
                <w:u w:val="single"/>
              </w:rPr>
              <w:t xml:space="preserve">                                         </w:t>
            </w:r>
          </w:p>
        </w:tc>
      </w:tr>
    </w:tbl>
    <w:p w14:paraId="182F20A3">
      <w:pPr>
        <w:spacing w:line="400" w:lineRule="exact"/>
        <w:jc w:val="center"/>
        <w:rPr>
          <w:rFonts w:hint="eastAsia" w:ascii="仿宋_GB2312" w:hAnsi="宋体" w:eastAsia="仿宋_GB2312"/>
          <w:sz w:val="40"/>
          <w:szCs w:val="40"/>
          <w:lang w:val="en-US" w:eastAsia="zh-CN"/>
        </w:rPr>
      </w:pPr>
      <w:r>
        <w:rPr>
          <w:rFonts w:ascii="仿宋_GB2312" w:hAnsi="宋体" w:eastAsia="仿宋_GB2312"/>
          <w:sz w:val="28"/>
          <w:szCs w:val="28"/>
        </w:rPr>
        <w:br w:type="page"/>
      </w:r>
      <w:r>
        <w:rPr>
          <w:rFonts w:hint="eastAsia" w:ascii="方正小标宋简体" w:hAnsi="方正小标宋简体" w:eastAsia="方正小标宋简体" w:cs="方正小标宋简体"/>
          <w:b w:val="0"/>
          <w:bCs w:val="0"/>
          <w:sz w:val="40"/>
          <w:szCs w:val="40"/>
          <w:lang w:val="en-US" w:eastAsia="zh-CN"/>
        </w:rPr>
        <w:t>目录</w:t>
      </w:r>
    </w:p>
    <w:p w14:paraId="06335E29">
      <w:pPr>
        <w:spacing w:line="400" w:lineRule="exact"/>
        <w:jc w:val="center"/>
        <w:rPr>
          <w:rFonts w:hint="eastAsia" w:ascii="仿宋_GB2312" w:hAnsi="宋体" w:eastAsia="仿宋_GB2312"/>
          <w:sz w:val="28"/>
          <w:szCs w:val="28"/>
          <w:lang w:val="en-US" w:eastAsia="zh-CN"/>
        </w:rPr>
      </w:pPr>
    </w:p>
    <w:p w14:paraId="0D40DD0B">
      <w:pPr>
        <w:spacing w:line="400" w:lineRule="exact"/>
        <w:jc w:val="center"/>
        <w:rPr>
          <w:rFonts w:hint="eastAsia" w:ascii="仿宋_GB2312" w:hAnsi="宋体" w:eastAsia="仿宋_GB2312"/>
          <w:sz w:val="28"/>
          <w:szCs w:val="28"/>
          <w:lang w:val="en-US" w:eastAsia="zh-CN"/>
        </w:rPr>
      </w:pPr>
    </w:p>
    <w:p w14:paraId="24260D26">
      <w:pPr>
        <w:numPr>
          <w:ilvl w:val="0"/>
          <w:numId w:val="2"/>
        </w:numPr>
        <w:spacing w:line="400" w:lineRule="exact"/>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选题背景</w:t>
      </w:r>
    </w:p>
    <w:p w14:paraId="7B6957F9">
      <w:pPr>
        <w:numPr>
          <w:ilvl w:val="0"/>
          <w:numId w:val="2"/>
        </w:numPr>
        <w:spacing w:line="40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文献综述</w:t>
      </w:r>
    </w:p>
    <w:p w14:paraId="076D1B89">
      <w:pPr>
        <w:numPr>
          <w:ilvl w:val="0"/>
          <w:numId w:val="2"/>
        </w:numPr>
        <w:spacing w:line="40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调研方案</w:t>
      </w:r>
    </w:p>
    <w:p w14:paraId="39C11784">
      <w:pPr>
        <w:numPr>
          <w:ilvl w:val="0"/>
          <w:numId w:val="2"/>
        </w:numPr>
        <w:spacing w:line="40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调研结果</w:t>
      </w:r>
    </w:p>
    <w:p w14:paraId="1FBBD76D">
      <w:pPr>
        <w:numPr>
          <w:ilvl w:val="0"/>
          <w:numId w:val="2"/>
        </w:numPr>
        <w:spacing w:line="400" w:lineRule="exact"/>
        <w:ind w:left="0" w:leftChars="0" w:firstLine="0" w:firstLineChars="0"/>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对策建议</w:t>
      </w:r>
    </w:p>
    <w:p w14:paraId="2EE8C2FE">
      <w:pPr>
        <w:numPr>
          <w:ilvl w:val="0"/>
          <w:numId w:val="0"/>
        </w:numPr>
        <w:spacing w:line="400" w:lineRule="exact"/>
        <w:ind w:leftChars="0"/>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w:t>
      </w:r>
    </w:p>
    <w:p w14:paraId="6383BA64">
      <w:pPr>
        <w:numPr>
          <w:ilvl w:val="0"/>
          <w:numId w:val="0"/>
        </w:numPr>
        <w:spacing w:line="400" w:lineRule="exact"/>
        <w:jc w:val="left"/>
        <w:rPr>
          <w:rFonts w:hint="default" w:ascii="仿宋_GB2312" w:hAnsi="宋体" w:eastAsia="仿宋_GB2312"/>
          <w:sz w:val="28"/>
          <w:szCs w:val="28"/>
          <w:lang w:val="en-US" w:eastAsia="zh-CN"/>
        </w:rPr>
      </w:pPr>
    </w:p>
    <w:p w14:paraId="1794469B">
      <w:pPr>
        <w:numPr>
          <w:ilvl w:val="0"/>
          <w:numId w:val="0"/>
        </w:numPr>
        <w:spacing w:line="400" w:lineRule="exact"/>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w:t>
      </w:r>
    </w:p>
    <w:p w14:paraId="524D5036">
      <w:pPr>
        <w:numPr>
          <w:ilvl w:val="0"/>
          <w:numId w:val="0"/>
        </w:numPr>
        <w:spacing w:line="40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附件1：团队分工表</w:t>
      </w:r>
    </w:p>
    <w:p w14:paraId="0435ADCA">
      <w:pPr>
        <w:numPr>
          <w:ilvl w:val="0"/>
          <w:numId w:val="0"/>
        </w:numPr>
        <w:spacing w:line="40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附件2：成果目录</w:t>
      </w:r>
    </w:p>
    <w:p w14:paraId="3A25011B">
      <w:pPr>
        <w:numPr>
          <w:ilvl w:val="0"/>
          <w:numId w:val="0"/>
        </w:numPr>
        <w:spacing w:line="400" w:lineRule="exact"/>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附件3：调查问卷</w:t>
      </w:r>
    </w:p>
    <w:p w14:paraId="54FBAB94">
      <w:pPr>
        <w:numPr>
          <w:ilvl w:val="0"/>
          <w:numId w:val="0"/>
        </w:numPr>
        <w:spacing w:line="400" w:lineRule="exact"/>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附件4：调查问卷分析</w:t>
      </w:r>
    </w:p>
    <w:p w14:paraId="40156E61">
      <w:pPr>
        <w:numPr>
          <w:ilvl w:val="0"/>
          <w:numId w:val="0"/>
        </w:numPr>
        <w:spacing w:line="400" w:lineRule="exact"/>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附件5：访谈提纲</w:t>
      </w:r>
    </w:p>
    <w:p w14:paraId="7082FE23">
      <w:pPr>
        <w:numPr>
          <w:ilvl w:val="0"/>
          <w:numId w:val="0"/>
        </w:numPr>
        <w:spacing w:line="400" w:lineRule="exact"/>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附件6：访谈记录</w:t>
      </w:r>
    </w:p>
    <w:p w14:paraId="2EDDE876">
      <w:pPr>
        <w:numPr>
          <w:ilvl w:val="0"/>
          <w:numId w:val="0"/>
        </w:numPr>
        <w:spacing w:line="40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附件7：图片及其他展示材料</w:t>
      </w:r>
    </w:p>
    <w:p w14:paraId="60CB05D2">
      <w:pPr>
        <w:numPr>
          <w:ilvl w:val="0"/>
          <w:numId w:val="0"/>
        </w:numPr>
        <w:spacing w:line="400" w:lineRule="exact"/>
        <w:jc w:val="both"/>
        <w:rPr>
          <w:rFonts w:hint="eastAsia" w:ascii="仿宋_GB2312" w:hAnsi="宋体" w:eastAsia="仿宋_GB2312"/>
          <w:sz w:val="28"/>
          <w:szCs w:val="28"/>
          <w:lang w:val="en-US" w:eastAsia="zh-CN"/>
        </w:rPr>
      </w:pPr>
    </w:p>
    <w:p w14:paraId="5A59637B">
      <w:pPr>
        <w:numPr>
          <w:ilvl w:val="0"/>
          <w:numId w:val="0"/>
        </w:numPr>
        <w:spacing w:line="400" w:lineRule="exact"/>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（目录仅供参考，可根据实际情况调整）</w:t>
      </w:r>
    </w:p>
    <w:p w14:paraId="4ED9F175">
      <w:pPr>
        <w:numPr>
          <w:ilvl w:val="0"/>
          <w:numId w:val="0"/>
        </w:numPr>
        <w:spacing w:line="400" w:lineRule="exact"/>
        <w:jc w:val="both"/>
        <w:rPr>
          <w:rFonts w:hint="eastAsia" w:ascii="仿宋_GB2312" w:hAnsi="宋体" w:eastAsia="仿宋_GB2312"/>
          <w:sz w:val="28"/>
          <w:szCs w:val="28"/>
          <w:lang w:val="en-US" w:eastAsia="zh-CN"/>
        </w:rPr>
      </w:pPr>
    </w:p>
    <w:p w14:paraId="4BAEC61F">
      <w:pPr>
        <w:numPr>
          <w:ilvl w:val="0"/>
          <w:numId w:val="0"/>
        </w:numPr>
        <w:spacing w:line="400" w:lineRule="exact"/>
        <w:jc w:val="both"/>
        <w:rPr>
          <w:rFonts w:hint="default" w:ascii="仿宋_GB2312" w:hAnsi="宋体" w:eastAsia="仿宋_GB2312"/>
          <w:sz w:val="28"/>
          <w:szCs w:val="28"/>
          <w:lang w:val="en-US" w:eastAsia="zh-CN"/>
        </w:rPr>
      </w:pPr>
    </w:p>
    <w:tbl>
      <w:tblPr>
        <w:tblStyle w:val="4"/>
        <w:tblW w:w="89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59"/>
      </w:tblGrid>
      <w:tr w14:paraId="61856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2" w:hRule="atLeast"/>
          <w:jc w:val="center"/>
        </w:trPr>
        <w:tc>
          <w:tcPr>
            <w:tcW w:w="8959" w:type="dxa"/>
            <w:noWrap w:val="0"/>
            <w:vAlign w:val="top"/>
          </w:tcPr>
          <w:p w14:paraId="5A28129C">
            <w:pPr>
              <w:rPr>
                <w:rFonts w:hint="eastAsia" w:ascii="仿宋_GB2312" w:hAnsi="宋体" w:eastAsia="仿宋_GB2312"/>
                <w:b/>
                <w:sz w:val="24"/>
              </w:rPr>
            </w:pPr>
            <w:r>
              <w:rPr>
                <w:rFonts w:hint="eastAsia" w:ascii="仿宋_GB2312" w:hAnsi="宋体" w:eastAsia="仿宋_GB2312"/>
                <w:b/>
                <w:sz w:val="24"/>
              </w:rPr>
              <w:t>项目指导教师意见</w:t>
            </w:r>
            <w:r>
              <w:rPr>
                <w:rFonts w:hint="eastAsia" w:ascii="仿宋_GB2312" w:hAnsi="宋体" w:eastAsia="仿宋_GB2312"/>
                <w:bCs/>
                <w:sz w:val="24"/>
              </w:rPr>
              <w:t>（包括课题的意义、已取得成果的鉴定、创新能力评价、对项目结题的意见）：</w:t>
            </w:r>
          </w:p>
          <w:p w14:paraId="57BC5483">
            <w:pPr>
              <w:rPr>
                <w:rFonts w:hint="eastAsia" w:ascii="仿宋" w:hAnsi="仿宋" w:eastAsia="仿宋"/>
                <w:sz w:val="24"/>
              </w:rPr>
            </w:pPr>
          </w:p>
          <w:p w14:paraId="2212FEBA">
            <w:pPr>
              <w:rPr>
                <w:rFonts w:hint="eastAsia" w:ascii="仿宋" w:hAnsi="仿宋" w:eastAsia="仿宋"/>
                <w:sz w:val="24"/>
              </w:rPr>
            </w:pPr>
          </w:p>
          <w:p w14:paraId="76A5DE88">
            <w:pPr>
              <w:rPr>
                <w:rFonts w:ascii="仿宋" w:hAnsi="仿宋" w:eastAsia="仿宋"/>
                <w:sz w:val="24"/>
              </w:rPr>
            </w:pPr>
          </w:p>
          <w:p w14:paraId="508A7568">
            <w:pPr>
              <w:rPr>
                <w:rFonts w:ascii="仿宋" w:hAnsi="仿宋" w:eastAsia="仿宋"/>
                <w:sz w:val="24"/>
              </w:rPr>
            </w:pPr>
          </w:p>
          <w:p w14:paraId="46E64382">
            <w:pPr>
              <w:rPr>
                <w:rFonts w:ascii="仿宋" w:hAnsi="仿宋" w:eastAsia="仿宋"/>
                <w:sz w:val="24"/>
              </w:rPr>
            </w:pPr>
          </w:p>
          <w:p w14:paraId="36496569">
            <w:pPr>
              <w:rPr>
                <w:rFonts w:ascii="仿宋" w:hAnsi="仿宋" w:eastAsia="仿宋"/>
                <w:sz w:val="24"/>
              </w:rPr>
            </w:pPr>
          </w:p>
          <w:p w14:paraId="35EB789A">
            <w:pPr>
              <w:rPr>
                <w:rFonts w:ascii="仿宋" w:hAnsi="仿宋" w:eastAsia="仿宋"/>
                <w:sz w:val="24"/>
              </w:rPr>
            </w:pPr>
          </w:p>
          <w:p w14:paraId="7A55A04F">
            <w:pPr>
              <w:rPr>
                <w:rFonts w:ascii="仿宋" w:hAnsi="仿宋" w:eastAsia="仿宋"/>
                <w:sz w:val="24"/>
              </w:rPr>
            </w:pPr>
          </w:p>
          <w:p w14:paraId="0E5ABE9C">
            <w:pPr>
              <w:rPr>
                <w:rFonts w:hint="eastAsia" w:ascii="仿宋" w:hAnsi="仿宋" w:eastAsia="仿宋"/>
                <w:sz w:val="24"/>
              </w:rPr>
            </w:pPr>
          </w:p>
          <w:p w14:paraId="11685D29">
            <w:pPr>
              <w:rPr>
                <w:rFonts w:ascii="仿宋" w:hAnsi="仿宋" w:eastAsia="仿宋"/>
                <w:sz w:val="24"/>
              </w:rPr>
            </w:pPr>
          </w:p>
          <w:p w14:paraId="68E53817">
            <w:pPr>
              <w:rPr>
                <w:rFonts w:hint="eastAsia" w:ascii="仿宋" w:hAnsi="仿宋" w:eastAsia="仿宋"/>
                <w:sz w:val="24"/>
              </w:rPr>
            </w:pPr>
          </w:p>
          <w:p w14:paraId="4AFFD748">
            <w:pPr>
              <w:rPr>
                <w:rFonts w:hint="eastAsia" w:ascii="仿宋" w:hAnsi="仿宋" w:eastAsia="仿宋"/>
                <w:sz w:val="24"/>
              </w:rPr>
            </w:pPr>
          </w:p>
          <w:p w14:paraId="3D70F0B0">
            <w:pPr>
              <w:rPr>
                <w:rFonts w:hint="eastAsia" w:ascii="仿宋" w:hAnsi="仿宋" w:eastAsia="仿宋"/>
                <w:sz w:val="24"/>
              </w:rPr>
            </w:pPr>
          </w:p>
          <w:p w14:paraId="42AEA0B6">
            <w:pPr>
              <w:ind w:firstLine="5400" w:firstLineChars="2250"/>
              <w:rPr>
                <w:rFonts w:hint="eastAsia" w:ascii="仿宋" w:hAnsi="仿宋" w:eastAsia="仿宋"/>
                <w:sz w:val="24"/>
              </w:rPr>
            </w:pPr>
            <w:r>
              <w:rPr>
                <w:rFonts w:hint="eastAsia" w:ascii="仿宋" w:hAnsi="仿宋" w:eastAsia="仿宋"/>
                <w:sz w:val="24"/>
              </w:rPr>
              <w:t>指导教师签名：</w:t>
            </w:r>
          </w:p>
          <w:p w14:paraId="55D7F406">
            <w:pPr>
              <w:rPr>
                <w:rFonts w:hint="eastAsia" w:ascii="仿宋" w:hAnsi="仿宋" w:eastAsia="仿宋"/>
                <w:sz w:val="24"/>
              </w:rPr>
            </w:pPr>
          </w:p>
          <w:p w14:paraId="486C3ACF">
            <w:pPr>
              <w:ind w:firstLine="6840" w:firstLineChars="2850"/>
              <w:rPr>
                <w:rFonts w:hint="eastAsia" w:ascii="仿宋" w:hAnsi="仿宋" w:eastAsia="仿宋"/>
                <w:sz w:val="24"/>
              </w:rPr>
            </w:pPr>
            <w:r>
              <w:rPr>
                <w:rFonts w:hint="eastAsia" w:ascii="仿宋" w:hAnsi="仿宋" w:eastAsia="仿宋"/>
                <w:sz w:val="24"/>
              </w:rPr>
              <w:t>年    月    日</w:t>
            </w:r>
          </w:p>
        </w:tc>
      </w:tr>
      <w:tr w14:paraId="16A8C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0" w:hRule="atLeast"/>
          <w:jc w:val="center"/>
        </w:trPr>
        <w:tc>
          <w:tcPr>
            <w:tcW w:w="8959" w:type="dxa"/>
            <w:noWrap w:val="0"/>
            <w:vAlign w:val="top"/>
          </w:tcPr>
          <w:p w14:paraId="5822031A">
            <w:pPr>
              <w:rPr>
                <w:rFonts w:hint="eastAsia" w:ascii="仿宋_GB2312" w:hAnsi="宋体" w:eastAsia="仿宋_GB2312"/>
                <w:b/>
                <w:sz w:val="24"/>
              </w:rPr>
            </w:pPr>
            <w:r>
              <w:rPr>
                <w:rFonts w:hint="eastAsia" w:ascii="仿宋_GB2312" w:hAnsi="宋体" w:eastAsia="仿宋_GB2312"/>
                <w:b/>
                <w:sz w:val="24"/>
              </w:rPr>
              <w:t>学院意见</w:t>
            </w:r>
          </w:p>
          <w:p w14:paraId="0ABE2D4C">
            <w:pPr>
              <w:rPr>
                <w:rFonts w:hint="eastAsia" w:ascii="仿宋" w:hAnsi="仿宋" w:eastAsia="仿宋"/>
                <w:sz w:val="24"/>
              </w:rPr>
            </w:pPr>
          </w:p>
          <w:p w14:paraId="0A442B95">
            <w:pPr>
              <w:rPr>
                <w:rFonts w:hint="eastAsia" w:ascii="仿宋" w:hAnsi="仿宋" w:eastAsia="仿宋"/>
                <w:sz w:val="24"/>
              </w:rPr>
            </w:pPr>
          </w:p>
          <w:p w14:paraId="53BD30D0">
            <w:pPr>
              <w:rPr>
                <w:rFonts w:hint="eastAsia" w:ascii="仿宋" w:hAnsi="仿宋" w:eastAsia="仿宋"/>
                <w:sz w:val="24"/>
              </w:rPr>
            </w:pPr>
          </w:p>
          <w:p w14:paraId="00BA6FCD">
            <w:pPr>
              <w:rPr>
                <w:rFonts w:ascii="仿宋" w:hAnsi="仿宋" w:eastAsia="仿宋"/>
                <w:sz w:val="24"/>
              </w:rPr>
            </w:pPr>
          </w:p>
          <w:p w14:paraId="4040BC7F">
            <w:pPr>
              <w:rPr>
                <w:rFonts w:ascii="仿宋" w:hAnsi="仿宋" w:eastAsia="仿宋"/>
                <w:sz w:val="24"/>
              </w:rPr>
            </w:pPr>
          </w:p>
          <w:p w14:paraId="56662501">
            <w:pPr>
              <w:rPr>
                <w:rFonts w:ascii="仿宋" w:hAnsi="仿宋" w:eastAsia="仿宋"/>
                <w:sz w:val="24"/>
              </w:rPr>
            </w:pPr>
          </w:p>
          <w:p w14:paraId="38AF3ADC">
            <w:pPr>
              <w:rPr>
                <w:rFonts w:ascii="仿宋" w:hAnsi="仿宋" w:eastAsia="仿宋"/>
                <w:sz w:val="24"/>
              </w:rPr>
            </w:pPr>
          </w:p>
          <w:p w14:paraId="067E665A">
            <w:pPr>
              <w:rPr>
                <w:rFonts w:hint="eastAsia"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学院分管领导签名：</w:t>
            </w:r>
          </w:p>
          <w:p w14:paraId="73359B74">
            <w:pPr>
              <w:rPr>
                <w:rFonts w:hint="eastAsia" w:ascii="仿宋" w:hAnsi="仿宋" w:eastAsia="仿宋"/>
                <w:sz w:val="24"/>
              </w:rPr>
            </w:pPr>
          </w:p>
          <w:p w14:paraId="4959E40A">
            <w:pPr>
              <w:ind w:firstLine="5640" w:firstLineChars="2350"/>
              <w:rPr>
                <w:rFonts w:hint="eastAsia" w:ascii="仿宋" w:hAnsi="仿宋" w:eastAsia="仿宋"/>
                <w:sz w:val="24"/>
              </w:rPr>
            </w:pPr>
            <w:r>
              <w:rPr>
                <w:rFonts w:hint="eastAsia" w:ascii="仿宋" w:hAnsi="仿宋" w:eastAsia="仿宋"/>
                <w:sz w:val="24"/>
              </w:rPr>
              <w:t>（学院公章）</w:t>
            </w:r>
          </w:p>
          <w:p w14:paraId="76888B8E">
            <w:pPr>
              <w:rPr>
                <w:rFonts w:hint="eastAsia" w:ascii="仿宋" w:hAnsi="仿宋" w:eastAsia="仿宋"/>
                <w:sz w:val="24"/>
              </w:rPr>
            </w:pPr>
          </w:p>
          <w:p w14:paraId="03C073C4">
            <w:pPr>
              <w:rPr>
                <w:rFonts w:hint="eastAsia" w:ascii="仿宋" w:hAnsi="仿宋" w:eastAsia="仿宋"/>
                <w:sz w:val="24"/>
              </w:rPr>
            </w:pPr>
            <w:r>
              <w:rPr>
                <w:rFonts w:hint="eastAsia" w:ascii="仿宋" w:hAnsi="仿宋" w:eastAsia="仿宋"/>
                <w:sz w:val="24"/>
              </w:rPr>
              <w:t xml:space="preserve">                                                          年    月    日</w:t>
            </w:r>
          </w:p>
        </w:tc>
      </w:tr>
      <w:tr w14:paraId="7DDC0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87" w:hRule="atLeast"/>
          <w:jc w:val="center"/>
        </w:trPr>
        <w:tc>
          <w:tcPr>
            <w:tcW w:w="8959" w:type="dxa"/>
            <w:noWrap w:val="0"/>
            <w:vAlign w:val="top"/>
          </w:tcPr>
          <w:p w14:paraId="2ECFC96C">
            <w:pPr>
              <w:rPr>
                <w:rFonts w:hint="eastAsia" w:ascii="仿宋_GB2312" w:hAnsi="宋体" w:eastAsia="仿宋_GB2312"/>
                <w:b/>
                <w:sz w:val="24"/>
              </w:rPr>
            </w:pPr>
            <w:r>
              <w:rPr>
                <w:rFonts w:hint="eastAsia" w:ascii="仿宋_GB2312" w:hAnsi="宋体" w:eastAsia="仿宋_GB2312"/>
                <w:b/>
                <w:sz w:val="24"/>
                <w:lang w:val="en-US" w:eastAsia="zh-CN"/>
              </w:rPr>
              <w:t>研工部、</w:t>
            </w:r>
            <w:r>
              <w:rPr>
                <w:rFonts w:hint="eastAsia" w:ascii="仿宋_GB2312" w:hAnsi="宋体" w:eastAsia="仿宋_GB2312"/>
                <w:b/>
                <w:sz w:val="24"/>
              </w:rPr>
              <w:t>研究生处意见</w:t>
            </w:r>
          </w:p>
          <w:p w14:paraId="5BA90504">
            <w:pPr>
              <w:rPr>
                <w:rFonts w:hint="eastAsia" w:ascii="仿宋" w:hAnsi="仿宋" w:eastAsia="仿宋"/>
                <w:sz w:val="24"/>
              </w:rPr>
            </w:pPr>
          </w:p>
          <w:p w14:paraId="5179AD54">
            <w:pPr>
              <w:rPr>
                <w:rFonts w:ascii="仿宋" w:hAnsi="仿宋" w:eastAsia="仿宋"/>
                <w:sz w:val="24"/>
              </w:rPr>
            </w:pPr>
          </w:p>
          <w:p w14:paraId="4DE2A179">
            <w:pPr>
              <w:rPr>
                <w:rFonts w:hint="eastAsia" w:ascii="仿宋" w:hAnsi="仿宋" w:eastAsia="仿宋"/>
                <w:sz w:val="24"/>
              </w:rPr>
            </w:pPr>
          </w:p>
          <w:p w14:paraId="64DCD37C">
            <w:pPr>
              <w:ind w:firstLine="1920" w:firstLineChars="800"/>
              <w:rPr>
                <w:rFonts w:hint="eastAsia" w:ascii="仿宋" w:hAnsi="仿宋" w:eastAsia="仿宋"/>
                <w:sz w:val="24"/>
              </w:rPr>
            </w:pPr>
            <w:r>
              <w:rPr>
                <w:rFonts w:hint="eastAsia" w:ascii="仿宋" w:hAnsi="仿宋" w:eastAsia="仿宋"/>
                <w:sz w:val="24"/>
              </w:rPr>
              <w:t xml:space="preserve">□准予结项 </w:t>
            </w:r>
            <w:r>
              <w:rPr>
                <w:rFonts w:ascii="仿宋" w:hAnsi="仿宋" w:eastAsia="仿宋"/>
                <w:sz w:val="24"/>
              </w:rPr>
              <w:t xml:space="preserve">             </w:t>
            </w:r>
            <w:r>
              <w:rPr>
                <w:rFonts w:hint="eastAsia" w:ascii="仿宋" w:hAnsi="仿宋" w:eastAsia="仿宋"/>
                <w:sz w:val="24"/>
              </w:rPr>
              <w:t>□不予结项</w:t>
            </w:r>
          </w:p>
          <w:p w14:paraId="3571B5B6">
            <w:pPr>
              <w:rPr>
                <w:rFonts w:hint="eastAsia" w:ascii="仿宋" w:hAnsi="仿宋" w:eastAsia="仿宋"/>
                <w:sz w:val="24"/>
              </w:rPr>
            </w:pPr>
          </w:p>
          <w:p w14:paraId="1A5B5B23">
            <w:pPr>
              <w:rPr>
                <w:rFonts w:hint="eastAsia" w:ascii="仿宋" w:hAnsi="仿宋" w:eastAsia="仿宋"/>
                <w:sz w:val="24"/>
              </w:rPr>
            </w:pPr>
          </w:p>
          <w:p w14:paraId="0EEEE595">
            <w:pPr>
              <w:rPr>
                <w:rFonts w:ascii="仿宋" w:hAnsi="仿宋" w:eastAsia="仿宋"/>
                <w:sz w:val="24"/>
              </w:rPr>
            </w:pPr>
          </w:p>
          <w:p w14:paraId="39B4F5FE">
            <w:pPr>
              <w:rPr>
                <w:rFonts w:hint="eastAsia" w:ascii="仿宋" w:hAnsi="仿宋" w:eastAsia="仿宋"/>
                <w:sz w:val="24"/>
              </w:rPr>
            </w:pPr>
          </w:p>
          <w:p w14:paraId="4C44E69A">
            <w:pPr>
              <w:rPr>
                <w:rFonts w:hint="eastAsia"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（研究生处公章）</w:t>
            </w:r>
          </w:p>
          <w:p w14:paraId="297C0C67">
            <w:pPr>
              <w:rPr>
                <w:rFonts w:hint="eastAsia" w:ascii="仿宋" w:hAnsi="仿宋" w:eastAsia="仿宋"/>
                <w:sz w:val="24"/>
              </w:rPr>
            </w:pPr>
            <w:r>
              <w:rPr>
                <w:rFonts w:hint="eastAsia" w:ascii="仿宋" w:hAnsi="仿宋" w:eastAsia="仿宋"/>
                <w:sz w:val="24"/>
              </w:rPr>
              <w:t xml:space="preserve">                                      </w:t>
            </w:r>
          </w:p>
          <w:p w14:paraId="63E1AD82">
            <w:pPr>
              <w:rPr>
                <w:rFonts w:hint="eastAsia" w:ascii="仿宋" w:hAnsi="仿宋" w:eastAsia="仿宋"/>
                <w:sz w:val="24"/>
              </w:rPr>
            </w:pPr>
            <w:r>
              <w:rPr>
                <w:rFonts w:hint="eastAsia" w:ascii="仿宋" w:hAnsi="仿宋" w:eastAsia="仿宋"/>
                <w:sz w:val="24"/>
              </w:rPr>
              <w:t xml:space="preserve">                                                         年     月    日 </w:t>
            </w:r>
          </w:p>
        </w:tc>
      </w:tr>
    </w:tbl>
    <w:p w14:paraId="1677A27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 w:lineRule="exact"/>
        <w:jc w:val="left"/>
        <w:textAlignment w:val="auto"/>
        <w:rPr>
          <w:rFonts w:hint="eastAsia" w:ascii="仿宋" w:hAnsi="仿宋" w:eastAsia="仿宋" w:cs="仿宋"/>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ABADD"/>
    <w:multiLevelType w:val="singleLevel"/>
    <w:tmpl w:val="A70ABADD"/>
    <w:lvl w:ilvl="0" w:tentative="0">
      <w:start w:val="3"/>
      <w:numFmt w:val="chineseCounting"/>
      <w:suff w:val="nothing"/>
      <w:lvlText w:val="%1、"/>
      <w:lvlJc w:val="left"/>
      <w:rPr>
        <w:rFonts w:hint="eastAsia"/>
      </w:rPr>
    </w:lvl>
  </w:abstractNum>
  <w:abstractNum w:abstractNumId="1">
    <w:nsid w:val="DDCDBFAD"/>
    <w:multiLevelType w:val="singleLevel"/>
    <w:tmpl w:val="DDCDBF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C4E20"/>
    <w:rsid w:val="091377F5"/>
    <w:rsid w:val="0A4B682F"/>
    <w:rsid w:val="10C90660"/>
    <w:rsid w:val="14C738A7"/>
    <w:rsid w:val="20706896"/>
    <w:rsid w:val="20F45222"/>
    <w:rsid w:val="229D45CF"/>
    <w:rsid w:val="34BF0291"/>
    <w:rsid w:val="3A4D1FB1"/>
    <w:rsid w:val="4AB86EEF"/>
    <w:rsid w:val="4DF734D9"/>
    <w:rsid w:val="577F0F9D"/>
    <w:rsid w:val="64777439"/>
    <w:rsid w:val="79FC297E"/>
    <w:rsid w:val="7D9C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2831</Words>
  <Characters>2891</Characters>
  <Lines>0</Lines>
  <Paragraphs>0</Paragraphs>
  <TotalTime>0</TotalTime>
  <ScaleCrop>false</ScaleCrop>
  <LinksUpToDate>false</LinksUpToDate>
  <CharactersWithSpaces>3574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2026-05-18T06:58:00Z</dcterms:created>
  <dc:creator>Mayn</dc:creator>
  <cp:lastModifiedBy>小鱼饼干</cp:lastModifiedBy>
  <dcterms:modified xsi:type="dcterms:W3CDTF">2026-05-22T05:53:03Z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eyJoZGlkIjoiYzAzZmNlYmMyNGJjM2E5YzJlYWM3ZWI2ZDdjYzgzOGUiLCJ1c2VySWQiOiIxNjQ3NDM0NDA5In0=</vt:lpwstr>
  </property>
  <property fmtid="{D5CDD505-2E9C-101B-9397-08002B2CF9AE}" pid="4" name="ICV">
    <vt:lpwstr>34D59D3A3E79480B9A7EA52A4621FFAC_12</vt:lpwstr>
  </property>
</Properties>
</file>