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2C027" w14:textId="395D9C9C" w:rsidR="00FC4072" w:rsidRPr="006B1E03" w:rsidRDefault="00351280" w:rsidP="006B1E03">
      <w:pPr>
        <w:widowControl/>
        <w:jc w:val="center"/>
        <w:rPr>
          <w:rFonts w:ascii="黑体" w:eastAsia="黑体" w:hAnsi="黑体"/>
          <w:b/>
          <w:bCs/>
          <w:sz w:val="32"/>
          <w:szCs w:val="32"/>
        </w:rPr>
      </w:pPr>
      <w:r w:rsidRPr="006B1E03">
        <w:rPr>
          <w:rFonts w:ascii="黑体" w:eastAsia="黑体" w:hAnsi="黑体" w:hint="eastAsia"/>
          <w:b/>
          <w:bCs/>
          <w:sz w:val="32"/>
          <w:szCs w:val="32"/>
        </w:rPr>
        <w:t>学位查重盲审管理</w:t>
      </w:r>
      <w:r w:rsidR="001A0E2E">
        <w:rPr>
          <w:rFonts w:ascii="黑体" w:eastAsia="黑体" w:hAnsi="黑体" w:hint="eastAsia"/>
          <w:b/>
          <w:bCs/>
          <w:sz w:val="32"/>
          <w:szCs w:val="32"/>
        </w:rPr>
        <w:t>手册</w:t>
      </w:r>
    </w:p>
    <w:p w14:paraId="0385D855" w14:textId="23CC97C0" w:rsidR="00722F6E" w:rsidRPr="00314842" w:rsidRDefault="00722F6E" w:rsidP="00C86519">
      <w:pPr>
        <w:pStyle w:val="1"/>
        <w:rPr>
          <w:rFonts w:asciiTheme="minorEastAsia" w:eastAsiaTheme="minorEastAsia" w:hAnsiTheme="minorEastAsia"/>
        </w:rPr>
      </w:pPr>
      <w:bookmarkStart w:id="0" w:name="_Toc149300309"/>
      <w:bookmarkStart w:id="1" w:name="_Toc191911687"/>
      <w:bookmarkStart w:id="2" w:name="_Toc149300301"/>
      <w:r w:rsidRPr="00314842">
        <w:rPr>
          <w:rFonts w:asciiTheme="minorEastAsia" w:eastAsiaTheme="minorEastAsia" w:hAnsiTheme="minorEastAsia" w:hint="eastAsia"/>
        </w:rPr>
        <w:t>论文查重管理</w:t>
      </w:r>
      <w:bookmarkEnd w:id="0"/>
      <w:bookmarkEnd w:id="1"/>
    </w:p>
    <w:p w14:paraId="40C8EE33" w14:textId="77777777" w:rsidR="00722F6E" w:rsidRPr="00314842" w:rsidRDefault="00722F6E" w:rsidP="00C86519">
      <w:pPr>
        <w:pStyle w:val="2"/>
        <w:rPr>
          <w:rFonts w:asciiTheme="minorEastAsia" w:eastAsiaTheme="minorEastAsia" w:hAnsiTheme="minorEastAsia"/>
        </w:rPr>
      </w:pPr>
      <w:bookmarkStart w:id="3" w:name="_Toc149300310"/>
      <w:bookmarkStart w:id="4" w:name="_Toc191911688"/>
      <w:r w:rsidRPr="00314842">
        <w:rPr>
          <w:rFonts w:asciiTheme="minorEastAsia" w:eastAsiaTheme="minorEastAsia" w:hAnsiTheme="minorEastAsia" w:hint="eastAsia"/>
        </w:rPr>
        <w:t>前置条件</w:t>
      </w:r>
      <w:bookmarkEnd w:id="3"/>
      <w:bookmarkEnd w:id="4"/>
    </w:p>
    <w:p w14:paraId="7766F2A4" w14:textId="43245169" w:rsidR="00722F6E" w:rsidRPr="00314842" w:rsidRDefault="00722F6E" w:rsidP="00C86519">
      <w:pPr>
        <w:ind w:firstLineChars="200" w:firstLine="48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预答辩</w:t>
      </w:r>
      <w:r w:rsidRPr="00314842">
        <w:rPr>
          <w:rFonts w:asciiTheme="minorEastAsia" w:eastAsiaTheme="minorEastAsia" w:hAnsiTheme="minorEastAsia" w:hint="eastAsia"/>
          <w:b/>
          <w:bCs/>
          <w:u w:val="single"/>
        </w:rPr>
        <w:t>通过</w:t>
      </w:r>
      <w:r w:rsidR="00BC5CD6" w:rsidRPr="00BC5CD6">
        <w:rPr>
          <w:rFonts w:asciiTheme="minorEastAsia" w:eastAsiaTheme="minorEastAsia" w:hAnsiTheme="minorEastAsia" w:hint="eastAsia"/>
        </w:rPr>
        <w:t>的</w:t>
      </w:r>
      <w:r w:rsidR="00BC5CD6" w:rsidRPr="00314842">
        <w:rPr>
          <w:rFonts w:asciiTheme="minorEastAsia" w:eastAsiaTheme="minorEastAsia" w:hAnsiTheme="minorEastAsia" w:hint="eastAsia"/>
        </w:rPr>
        <w:t>学生</w:t>
      </w:r>
      <w:r w:rsidRPr="00314842">
        <w:rPr>
          <w:rFonts w:asciiTheme="minorEastAsia" w:eastAsiaTheme="minorEastAsia" w:hAnsiTheme="minorEastAsia" w:hint="eastAsia"/>
        </w:rPr>
        <w:t>可申请论文查重</w:t>
      </w:r>
      <w:r w:rsidR="00BC5CD6">
        <w:rPr>
          <w:rFonts w:asciiTheme="minorEastAsia" w:eastAsiaTheme="minorEastAsia" w:hAnsiTheme="minorEastAsia" w:hint="eastAsia"/>
        </w:rPr>
        <w:t>。</w:t>
      </w:r>
    </w:p>
    <w:p w14:paraId="6846B1D7" w14:textId="77777777" w:rsidR="00722F6E" w:rsidRPr="00314842" w:rsidRDefault="00722F6E" w:rsidP="00C86519">
      <w:pPr>
        <w:pStyle w:val="2"/>
        <w:rPr>
          <w:rFonts w:asciiTheme="minorEastAsia" w:eastAsiaTheme="minorEastAsia" w:hAnsiTheme="minorEastAsia"/>
        </w:rPr>
      </w:pPr>
      <w:bookmarkStart w:id="5" w:name="_Toc149300312"/>
      <w:bookmarkStart w:id="6" w:name="_Toc191911689"/>
      <w:r w:rsidRPr="00314842">
        <w:rPr>
          <w:rFonts w:asciiTheme="minorEastAsia" w:eastAsiaTheme="minorEastAsia" w:hAnsiTheme="minorEastAsia" w:hint="eastAsia"/>
        </w:rPr>
        <w:t>操作步骤</w:t>
      </w:r>
      <w:bookmarkEnd w:id="5"/>
      <w:bookmarkEnd w:id="6"/>
    </w:p>
    <w:p w14:paraId="7B218561" w14:textId="77777777" w:rsidR="00722F6E" w:rsidRPr="00314842" w:rsidRDefault="00722F6E" w:rsidP="00C86519">
      <w:pPr>
        <w:pStyle w:val="3"/>
        <w:rPr>
          <w:rFonts w:asciiTheme="minorEastAsia" w:eastAsiaTheme="minorEastAsia" w:hAnsiTheme="minorEastAsia"/>
        </w:rPr>
      </w:pPr>
      <w:bookmarkStart w:id="7" w:name="_Toc149300313"/>
      <w:bookmarkStart w:id="8" w:name="_Toc191911690"/>
      <w:r w:rsidRPr="00314842">
        <w:rPr>
          <w:rFonts w:asciiTheme="minorEastAsia" w:eastAsiaTheme="minorEastAsia" w:hAnsiTheme="minorEastAsia" w:hint="eastAsia"/>
        </w:rPr>
        <w:t>【研究生处】设置维护查重任务</w:t>
      </w:r>
      <w:bookmarkEnd w:id="7"/>
      <w:bookmarkEnd w:id="8"/>
    </w:p>
    <w:p w14:paraId="5006D93E" w14:textId="77777777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功能位置：学位管理&gt;查重盲审管理&gt;查重管理&gt;维护查重任务。</w:t>
      </w:r>
    </w:p>
    <w:p w14:paraId="31C8F4DE" w14:textId="77777777" w:rsidR="00722F6E" w:rsidRPr="00314842" w:rsidRDefault="00722F6E" w:rsidP="00C86519">
      <w:p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  <w:noProof/>
        </w:rPr>
        <w:drawing>
          <wp:inline distT="0" distB="0" distL="114300" distR="114300" wp14:anchorId="5CCA84E7" wp14:editId="605975CC">
            <wp:extent cx="5758815" cy="1668780"/>
            <wp:effectExtent l="9525" t="9525" r="22860" b="17145"/>
            <wp:docPr id="109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16687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66BE38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</w:t>
      </w:r>
    </w:p>
    <w:p w14:paraId="519C2E74" w14:textId="77777777" w:rsidR="00722F6E" w:rsidRPr="00314842" w:rsidRDefault="00722F6E" w:rsidP="00E5514E">
      <w:pPr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点击“新增任务”开始维护查重任务。</w:t>
      </w:r>
    </w:p>
    <w:p w14:paraId="6FAEF63F" w14:textId="77777777" w:rsidR="00722F6E" w:rsidRPr="00314842" w:rsidRDefault="00722F6E" w:rsidP="00C86519">
      <w:pPr>
        <w:ind w:firstLineChars="200" w:firstLine="480"/>
        <w:rPr>
          <w:rFonts w:asciiTheme="minorEastAsia" w:eastAsiaTheme="minorEastAsia" w:hAnsiTheme="minorEastAsia"/>
          <w:i/>
          <w:iCs/>
        </w:rPr>
      </w:pPr>
      <w:r w:rsidRPr="00314842">
        <w:rPr>
          <w:rFonts w:asciiTheme="minorEastAsia" w:eastAsiaTheme="minorEastAsia" w:hAnsiTheme="minorEastAsia" w:hint="eastAsia"/>
        </w:rPr>
        <w:t>适用学生范围：支持选择全部（满足前置条件学生均可参与）。学生范围（按年级、学院、学科、培养层次设置，不做限制则适用所有学生）。学生名单（支持根据学生所处模块、环节进行批量添加）。</w:t>
      </w:r>
    </w:p>
    <w:p w14:paraId="2629D47C" w14:textId="77777777" w:rsidR="00722F6E" w:rsidRPr="00314842" w:rsidRDefault="00722F6E" w:rsidP="00E5514E">
      <w:pPr>
        <w:numPr>
          <w:ilvl w:val="0"/>
          <w:numId w:val="2"/>
        </w:numPr>
        <w:rPr>
          <w:rFonts w:asciiTheme="minorEastAsia" w:eastAsiaTheme="minorEastAsia" w:hAnsiTheme="minorEastAsia"/>
          <w:i/>
          <w:iCs/>
        </w:rPr>
      </w:pPr>
      <w:r w:rsidRPr="00314842">
        <w:rPr>
          <w:rFonts w:asciiTheme="minorEastAsia" w:eastAsiaTheme="minorEastAsia" w:hAnsiTheme="minorEastAsia" w:hint="eastAsia"/>
        </w:rPr>
        <w:t>维护完成后点击“发布”，发布后学生即可在任务时间范围内进行申请。</w:t>
      </w:r>
    </w:p>
    <w:p w14:paraId="2DC96DCB" w14:textId="77777777" w:rsidR="00722F6E" w:rsidRPr="00314842" w:rsidRDefault="00722F6E" w:rsidP="00C86519">
      <w:pPr>
        <w:ind w:firstLineChars="200" w:firstLine="480"/>
        <w:rPr>
          <w:rFonts w:asciiTheme="minorEastAsia" w:eastAsiaTheme="minorEastAsia" w:hAnsiTheme="minorEastAsia"/>
          <w:i/>
          <w:iCs/>
        </w:rPr>
      </w:pPr>
      <w:r w:rsidRPr="00314842">
        <w:rPr>
          <w:rFonts w:asciiTheme="minorEastAsia" w:eastAsiaTheme="minorEastAsia" w:hAnsiTheme="minorEastAsia" w:hint="eastAsia"/>
        </w:rPr>
        <w:t>注：如果在原有任务上进行时间、学生范围微调，可以选择该任务点击“修改”。</w:t>
      </w:r>
    </w:p>
    <w:p w14:paraId="2385C8EF" w14:textId="77777777" w:rsidR="00722F6E" w:rsidRPr="00314842" w:rsidRDefault="00722F6E" w:rsidP="00C86519">
      <w:pPr>
        <w:rPr>
          <w:rFonts w:asciiTheme="minorEastAsia" w:eastAsiaTheme="minorEastAsia" w:hAnsiTheme="minorEastAsia"/>
          <w:i/>
          <w:iCs/>
        </w:rPr>
      </w:pPr>
      <w:r w:rsidRPr="00314842">
        <w:rPr>
          <w:rFonts w:asciiTheme="minorEastAsia" w:eastAsiaTheme="minorEastAsia" w:hAnsiTheme="minorEastAsia"/>
          <w:noProof/>
        </w:rPr>
        <w:lastRenderedPageBreak/>
        <w:drawing>
          <wp:inline distT="0" distB="0" distL="114300" distR="114300" wp14:anchorId="6308F1D1" wp14:editId="6931CF8A">
            <wp:extent cx="5751830" cy="3354070"/>
            <wp:effectExtent l="9525" t="9525" r="10795" b="27305"/>
            <wp:docPr id="11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3540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7A378A" w14:textId="77777777" w:rsidR="00722F6E" w:rsidRPr="00314842" w:rsidRDefault="00722F6E" w:rsidP="00C86519">
      <w:pPr>
        <w:jc w:val="center"/>
        <w:rPr>
          <w:rStyle w:val="ae"/>
          <w:rFonts w:asciiTheme="minorEastAsia" w:eastAsiaTheme="minorEastAsia" w:hAnsiTheme="minorEastAsia"/>
        </w:rPr>
      </w:pPr>
      <w:r w:rsidRPr="00314842">
        <w:rPr>
          <w:rStyle w:val="ae"/>
          <w:rFonts w:asciiTheme="minorEastAsia" w:eastAsiaTheme="minorEastAsia" w:hAnsiTheme="minorEastAsia" w:hint="eastAsia"/>
        </w:rPr>
        <w:t>新增任务信息</w:t>
      </w:r>
    </w:p>
    <w:p w14:paraId="11B18440" w14:textId="77777777" w:rsidR="00722F6E" w:rsidRPr="00314842" w:rsidRDefault="00722F6E" w:rsidP="00C86519">
      <w:pPr>
        <w:pStyle w:val="3"/>
        <w:rPr>
          <w:rFonts w:asciiTheme="minorEastAsia" w:eastAsiaTheme="minorEastAsia" w:hAnsiTheme="minorEastAsia"/>
        </w:rPr>
      </w:pPr>
      <w:bookmarkStart w:id="9" w:name="_Toc149300314"/>
      <w:bookmarkStart w:id="10" w:name="_Toc191911691"/>
      <w:bookmarkStart w:id="11" w:name="_初检"/>
      <w:r w:rsidRPr="00314842">
        <w:rPr>
          <w:rFonts w:asciiTheme="minorEastAsia" w:eastAsiaTheme="minorEastAsia" w:hAnsiTheme="minorEastAsia" w:hint="eastAsia"/>
        </w:rPr>
        <w:t>初检</w:t>
      </w:r>
      <w:bookmarkEnd w:id="9"/>
      <w:bookmarkEnd w:id="10"/>
    </w:p>
    <w:p w14:paraId="622B39EE" w14:textId="77777777" w:rsidR="00722F6E" w:rsidRPr="00314842" w:rsidRDefault="00722F6E" w:rsidP="00C86519">
      <w:pPr>
        <w:pStyle w:val="4"/>
        <w:rPr>
          <w:rFonts w:asciiTheme="minorEastAsia" w:eastAsiaTheme="minorEastAsia" w:hAnsiTheme="minorEastAsia"/>
        </w:rPr>
      </w:pPr>
      <w:bookmarkStart w:id="12" w:name="_Toc149300315"/>
      <w:bookmarkStart w:id="13" w:name="_【学生】提交初检查重申请"/>
      <w:bookmarkEnd w:id="11"/>
      <w:r w:rsidRPr="00314842">
        <w:rPr>
          <w:rFonts w:asciiTheme="minorEastAsia" w:eastAsiaTheme="minorEastAsia" w:hAnsiTheme="minorEastAsia" w:hint="eastAsia"/>
        </w:rPr>
        <w:t>【学生】提交初检查重申请</w:t>
      </w:r>
      <w:bookmarkEnd w:id="12"/>
    </w:p>
    <w:bookmarkEnd w:id="13"/>
    <w:p w14:paraId="2F5A3F85" w14:textId="77777777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</w:rPr>
        <w:t>功能位置：</w:t>
      </w:r>
      <w:r w:rsidRPr="00314842">
        <w:rPr>
          <w:rFonts w:asciiTheme="minorEastAsia" w:eastAsiaTheme="minorEastAsia" w:hAnsiTheme="minorEastAsia" w:hint="eastAsia"/>
        </w:rPr>
        <w:t>学位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&gt;查重盲审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&gt;查重管理&gt;</w:t>
      </w:r>
      <w:r w:rsidRPr="00314842">
        <w:rPr>
          <w:rFonts w:asciiTheme="minorEastAsia" w:eastAsiaTheme="minorEastAsia" w:hAnsiTheme="minorEastAsia"/>
        </w:rPr>
        <w:t>维护</w:t>
      </w:r>
      <w:r w:rsidRPr="00314842">
        <w:rPr>
          <w:rFonts w:asciiTheme="minorEastAsia" w:eastAsiaTheme="minorEastAsia" w:hAnsiTheme="minorEastAsia" w:hint="eastAsia"/>
        </w:rPr>
        <w:t>初检查重申请。</w:t>
      </w:r>
    </w:p>
    <w:p w14:paraId="3443A5E9" w14:textId="46AA16E1" w:rsidR="00722F6E" w:rsidRPr="00314842" w:rsidRDefault="004149F8" w:rsidP="00C86519">
      <w:pPr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063C8B3C" wp14:editId="330297E8">
            <wp:extent cx="5759450" cy="2018030"/>
            <wp:effectExtent l="0" t="0" r="0" b="1270"/>
            <wp:docPr id="283373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734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0B842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</w:t>
      </w:r>
    </w:p>
    <w:p w14:paraId="27E982EF" w14:textId="77777777" w:rsidR="00722F6E" w:rsidRPr="00314842" w:rsidRDefault="00722F6E" w:rsidP="00C86519">
      <w:pPr>
        <w:ind w:firstLineChars="200" w:firstLine="422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  <w:b/>
          <w:bCs/>
          <w:sz w:val="21"/>
          <w:szCs w:val="21"/>
        </w:rPr>
        <w:t>注：</w:t>
      </w:r>
      <w:r w:rsidRPr="00314842">
        <w:rPr>
          <w:rFonts w:asciiTheme="minorEastAsia" w:eastAsiaTheme="minorEastAsia" w:hAnsiTheme="minorEastAsia" w:hint="eastAsia"/>
          <w:sz w:val="21"/>
          <w:szCs w:val="21"/>
        </w:rPr>
        <w:t>学生初检结果为复检的，具备一次复检机会。</w:t>
      </w:r>
    </w:p>
    <w:p w14:paraId="4450E530" w14:textId="77777777" w:rsidR="00722F6E" w:rsidRPr="00314842" w:rsidRDefault="00722F6E" w:rsidP="00E5514E">
      <w:pPr>
        <w:numPr>
          <w:ilvl w:val="0"/>
          <w:numId w:val="3"/>
        </w:num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学生提交查重论文需在任务时间范围内进行申请的填报提交。</w:t>
      </w:r>
    </w:p>
    <w:p w14:paraId="6E753E86" w14:textId="615170CF" w:rsidR="00722F6E" w:rsidRPr="00314842" w:rsidRDefault="00722F6E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314842">
        <w:rPr>
          <w:rFonts w:asciiTheme="minorEastAsia" w:eastAsiaTheme="minorEastAsia" w:hAnsiTheme="minorEastAsia" w:hint="eastAsia"/>
          <w:b/>
          <w:bCs/>
          <w:sz w:val="21"/>
          <w:szCs w:val="21"/>
          <w:u w:val="single"/>
          <w:lang w:val="zh-CN"/>
        </w:rPr>
        <w:t>查重论文将用作盲审</w:t>
      </w:r>
      <w:r w:rsidRPr="0031484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EFC5E00" w14:textId="617FCF59" w:rsidR="00CD20C6" w:rsidRPr="00CD20C6" w:rsidRDefault="00CD20C6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CD20C6">
        <w:rPr>
          <w:rFonts w:asciiTheme="minorEastAsia" w:eastAsiaTheme="minorEastAsia" w:hAnsiTheme="minorEastAsia" w:hint="eastAsia"/>
          <w:sz w:val="21"/>
          <w:szCs w:val="21"/>
        </w:rPr>
        <w:t>允许上传的文件类型：pdf</w:t>
      </w:r>
    </w:p>
    <w:p w14:paraId="22AEFF8B" w14:textId="3486B6C1" w:rsidR="00CD20C6" w:rsidRPr="00CD20C6" w:rsidRDefault="00CD20C6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CD20C6">
        <w:rPr>
          <w:rFonts w:asciiTheme="minorEastAsia" w:eastAsiaTheme="minorEastAsia" w:hAnsiTheme="minorEastAsia" w:hint="eastAsia"/>
          <w:sz w:val="21"/>
          <w:szCs w:val="21"/>
        </w:rPr>
        <w:t>最多上传1个文件</w:t>
      </w:r>
    </w:p>
    <w:p w14:paraId="2E8E2D4C" w14:textId="29D2CCE6" w:rsidR="00CD20C6" w:rsidRPr="00CD20C6" w:rsidRDefault="00CD20C6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CD20C6">
        <w:rPr>
          <w:rFonts w:asciiTheme="minorEastAsia" w:eastAsiaTheme="minorEastAsia" w:hAnsiTheme="minorEastAsia" w:hint="eastAsia"/>
          <w:sz w:val="21"/>
          <w:szCs w:val="21"/>
        </w:rPr>
        <w:lastRenderedPageBreak/>
        <w:t>单个文件大小不能大于100MB</w:t>
      </w:r>
    </w:p>
    <w:p w14:paraId="1F6C801F" w14:textId="2A9362D5" w:rsidR="00CD20C6" w:rsidRPr="00CD20C6" w:rsidRDefault="00CD20C6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CD20C6">
        <w:rPr>
          <w:rFonts w:asciiTheme="minorEastAsia" w:eastAsiaTheme="minorEastAsia" w:hAnsiTheme="minorEastAsia" w:hint="eastAsia"/>
          <w:sz w:val="21"/>
          <w:szCs w:val="21"/>
        </w:rPr>
        <w:t>文封面应隐去作者姓名、学号和指导教师姓名，保留学科专业名称及论文题目；</w:t>
      </w:r>
    </w:p>
    <w:p w14:paraId="207BF1FE" w14:textId="79A044E9" w:rsidR="00CD20C6" w:rsidRPr="00CD20C6" w:rsidRDefault="00CD20C6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CD20C6">
        <w:rPr>
          <w:rFonts w:asciiTheme="minorEastAsia" w:eastAsiaTheme="minorEastAsia" w:hAnsiTheme="minorEastAsia" w:hint="eastAsia"/>
          <w:sz w:val="21"/>
          <w:szCs w:val="21"/>
        </w:rPr>
        <w:t>中英文扉页隐去作者姓名、导师姓名、学号等信息，保留学科专业名称及论文题目；</w:t>
      </w:r>
    </w:p>
    <w:p w14:paraId="4DFF50C0" w14:textId="24A2C4DC" w:rsidR="00CD20C6" w:rsidRPr="00CD20C6" w:rsidRDefault="00CD20C6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CD20C6">
        <w:rPr>
          <w:rFonts w:asciiTheme="minorEastAsia" w:eastAsiaTheme="minorEastAsia" w:hAnsiTheme="minorEastAsia" w:hint="eastAsia"/>
          <w:sz w:val="21"/>
          <w:szCs w:val="21"/>
        </w:rPr>
        <w:t>学位论文独创性说明及学位论文使用授权说明处论文作者留白；</w:t>
      </w:r>
    </w:p>
    <w:p w14:paraId="659AB456" w14:textId="5C088048" w:rsidR="00722F6E" w:rsidRPr="00E402D1" w:rsidRDefault="00CD20C6" w:rsidP="00E5514E">
      <w:pPr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E402D1">
        <w:rPr>
          <w:rFonts w:asciiTheme="minorEastAsia" w:eastAsiaTheme="minorEastAsia" w:hAnsiTheme="minorEastAsia" w:hint="eastAsia"/>
          <w:sz w:val="21"/>
          <w:szCs w:val="21"/>
        </w:rPr>
        <w:t>论文中其它可暴露学生信息的地方用“**”替代。</w:t>
      </w:r>
    </w:p>
    <w:p w14:paraId="7B054711" w14:textId="78626805" w:rsidR="00722F6E" w:rsidRPr="00314842" w:rsidRDefault="00722F6E" w:rsidP="00C86519">
      <w:pPr>
        <w:pStyle w:val="4"/>
        <w:rPr>
          <w:rFonts w:asciiTheme="minorEastAsia" w:eastAsiaTheme="minorEastAsia" w:hAnsiTheme="minorEastAsia"/>
        </w:rPr>
      </w:pPr>
      <w:bookmarkStart w:id="14" w:name="_Toc149300316"/>
      <w:bookmarkStart w:id="15" w:name="_【导师、学院秘书、研究生院管理员】审核查重申请"/>
      <w:r w:rsidRPr="00314842">
        <w:rPr>
          <w:rFonts w:asciiTheme="minorEastAsia" w:eastAsiaTheme="minorEastAsia" w:hAnsiTheme="minorEastAsia" w:hint="eastAsia"/>
        </w:rPr>
        <w:t>【导师、学院秘书】审核查重申请</w:t>
      </w:r>
      <w:bookmarkEnd w:id="14"/>
    </w:p>
    <w:bookmarkEnd w:id="15"/>
    <w:p w14:paraId="148452BC" w14:textId="77777777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</w:rPr>
        <w:t>功能位置：</w:t>
      </w:r>
      <w:r w:rsidRPr="00314842">
        <w:rPr>
          <w:rFonts w:asciiTheme="minorEastAsia" w:eastAsiaTheme="minorEastAsia" w:hAnsiTheme="minorEastAsia" w:hint="eastAsia"/>
        </w:rPr>
        <w:t>学位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&gt;查重盲审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&gt;查重管理&gt;审核查重申请。</w:t>
      </w:r>
    </w:p>
    <w:p w14:paraId="3366BE01" w14:textId="723D7835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学生提交后，依次由导师、学院秘书审核。</w:t>
      </w:r>
    </w:p>
    <w:p w14:paraId="0793FFB0" w14:textId="77777777" w:rsidR="00722F6E" w:rsidRPr="00314842" w:rsidRDefault="00722F6E" w:rsidP="00C86519">
      <w:p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  <w:noProof/>
        </w:rPr>
        <w:drawing>
          <wp:inline distT="0" distB="0" distL="114300" distR="114300" wp14:anchorId="20AA3512" wp14:editId="3CC2C2E3">
            <wp:extent cx="5751830" cy="1837055"/>
            <wp:effectExtent l="9525" t="9525" r="10795" b="20320"/>
            <wp:docPr id="116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18370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C4B5D0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</w:t>
      </w:r>
    </w:p>
    <w:p w14:paraId="3C7FD337" w14:textId="77777777" w:rsidR="00722F6E" w:rsidRPr="00314842" w:rsidRDefault="00722F6E" w:rsidP="00C86519">
      <w:pPr>
        <w:ind w:firstLineChars="200" w:firstLine="422"/>
        <w:rPr>
          <w:rFonts w:asciiTheme="minorEastAsia" w:eastAsiaTheme="minorEastAsia" w:hAnsiTheme="minorEastAsia"/>
          <w:sz w:val="21"/>
          <w:szCs w:val="21"/>
          <w:lang w:val="zh-CN"/>
        </w:rPr>
      </w:pPr>
      <w:r w:rsidRPr="00314842">
        <w:rPr>
          <w:rFonts w:asciiTheme="minorEastAsia" w:eastAsiaTheme="minorEastAsia" w:hAnsiTheme="minorEastAsia" w:hint="eastAsia"/>
          <w:b/>
          <w:bCs/>
          <w:sz w:val="21"/>
          <w:szCs w:val="21"/>
        </w:rPr>
        <w:t>注：</w:t>
      </w:r>
      <w:r w:rsidRPr="00314842">
        <w:rPr>
          <w:rFonts w:asciiTheme="minorEastAsia" w:eastAsiaTheme="minorEastAsia" w:hAnsiTheme="minorEastAsia" w:hint="eastAsia"/>
          <w:sz w:val="21"/>
          <w:szCs w:val="21"/>
          <w:lang w:val="zh-CN"/>
        </w:rPr>
        <w:t>由于学生申请时可编辑论文基本信息，若论文基本信息有调整，审核端显著提示并支持查看修改前后的信息。</w:t>
      </w:r>
    </w:p>
    <w:p w14:paraId="0ED6B8FA" w14:textId="4D68DD64" w:rsidR="00722F6E" w:rsidRPr="00314842" w:rsidRDefault="00722F6E" w:rsidP="00C86519">
      <w:pPr>
        <w:ind w:firstLineChars="200" w:firstLine="420"/>
        <w:rPr>
          <w:rFonts w:asciiTheme="minorEastAsia" w:eastAsiaTheme="minorEastAsia" w:hAnsiTheme="minorEastAsia"/>
          <w:sz w:val="21"/>
          <w:szCs w:val="21"/>
          <w:lang w:val="zh-CN"/>
        </w:rPr>
      </w:pPr>
      <w:r w:rsidRPr="00314842">
        <w:rPr>
          <w:rFonts w:asciiTheme="minorEastAsia" w:eastAsiaTheme="minorEastAsia" w:hAnsiTheme="minorEastAsia" w:hint="eastAsia"/>
          <w:sz w:val="21"/>
          <w:szCs w:val="21"/>
          <w:lang w:val="zh-CN"/>
        </w:rPr>
        <w:t>如学生申请“内部”论文，审核通过时需分别维护导师意见、学院意见并扫码签字（或上传图片）。</w:t>
      </w:r>
    </w:p>
    <w:p w14:paraId="5E831A0C" w14:textId="77777777" w:rsidR="00722F6E" w:rsidRPr="00314842" w:rsidRDefault="00722F6E" w:rsidP="00C86519">
      <w:pPr>
        <w:rPr>
          <w:rFonts w:asciiTheme="minorEastAsia" w:eastAsiaTheme="minorEastAsia" w:hAnsiTheme="minorEastAsia"/>
          <w:sz w:val="21"/>
          <w:szCs w:val="21"/>
          <w:lang w:val="zh-CN"/>
        </w:rPr>
      </w:pPr>
      <w:r w:rsidRPr="00314842">
        <w:rPr>
          <w:rFonts w:asciiTheme="minorEastAsia" w:eastAsiaTheme="minorEastAsia" w:hAnsiTheme="minorEastAsia"/>
          <w:noProof/>
        </w:rPr>
        <w:lastRenderedPageBreak/>
        <w:drawing>
          <wp:inline distT="0" distB="0" distL="114300" distR="114300" wp14:anchorId="16BB6605" wp14:editId="2E458258">
            <wp:extent cx="5752465" cy="3497580"/>
            <wp:effectExtent l="9525" t="9525" r="10160" b="17145"/>
            <wp:docPr id="117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4975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68B2648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审核论文申请</w:t>
      </w:r>
    </w:p>
    <w:p w14:paraId="034895E4" w14:textId="449211D8" w:rsidR="00722F6E" w:rsidRPr="00314842" w:rsidRDefault="00722F6E" w:rsidP="00C86519">
      <w:pPr>
        <w:pStyle w:val="4"/>
        <w:rPr>
          <w:rFonts w:asciiTheme="minorEastAsia" w:eastAsiaTheme="minorEastAsia" w:hAnsiTheme="minorEastAsia"/>
        </w:rPr>
      </w:pPr>
      <w:bookmarkStart w:id="16" w:name="_Toc149300317"/>
      <w:bookmarkStart w:id="17" w:name="_【研究生院管理员】下载初检查重论文"/>
      <w:r w:rsidRPr="00314842">
        <w:rPr>
          <w:rFonts w:asciiTheme="minorEastAsia" w:eastAsiaTheme="minorEastAsia" w:hAnsiTheme="minorEastAsia" w:hint="eastAsia"/>
        </w:rPr>
        <w:t>【</w:t>
      </w:r>
      <w:r w:rsidR="00CB2F8D">
        <w:rPr>
          <w:rFonts w:asciiTheme="minorEastAsia" w:eastAsiaTheme="minorEastAsia" w:hAnsiTheme="minorEastAsia" w:hint="eastAsia"/>
        </w:rPr>
        <w:t>学院秘书</w:t>
      </w:r>
      <w:r w:rsidRPr="00314842">
        <w:rPr>
          <w:rFonts w:asciiTheme="minorEastAsia" w:eastAsiaTheme="minorEastAsia" w:hAnsiTheme="minorEastAsia" w:hint="eastAsia"/>
        </w:rPr>
        <w:t>】下载初检查重论文</w:t>
      </w:r>
      <w:bookmarkEnd w:id="16"/>
    </w:p>
    <w:bookmarkEnd w:id="17"/>
    <w:p w14:paraId="12AAF75D" w14:textId="77777777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</w:rPr>
        <w:t>功能位置：</w:t>
      </w:r>
      <w:r w:rsidRPr="00314842">
        <w:rPr>
          <w:rFonts w:asciiTheme="minorEastAsia" w:eastAsiaTheme="minorEastAsia" w:hAnsiTheme="minorEastAsia" w:hint="eastAsia"/>
        </w:rPr>
        <w:t>学位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&gt;查重盲审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&gt;下载初检查重论文。</w:t>
      </w:r>
    </w:p>
    <w:p w14:paraId="43E072B8" w14:textId="77777777" w:rsidR="00722F6E" w:rsidRPr="00314842" w:rsidRDefault="00722F6E" w:rsidP="00C86519">
      <w:p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  <w:noProof/>
        </w:rPr>
        <w:drawing>
          <wp:inline distT="0" distB="0" distL="114300" distR="114300" wp14:anchorId="3BA62A1C" wp14:editId="70AA3A3A">
            <wp:extent cx="5755005" cy="1936750"/>
            <wp:effectExtent l="0" t="0" r="0" b="0"/>
            <wp:docPr id="118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61"/>
                    <pic:cNvPicPr>
                      <a:picLocks noChangeAspect="1"/>
                    </pic:cNvPicPr>
                  </pic:nvPicPr>
                  <pic:blipFill>
                    <a:blip r:embed="rId13"/>
                    <a:srcRect t="2212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9367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49DD5B6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</w:t>
      </w:r>
    </w:p>
    <w:p w14:paraId="061C6AEE" w14:textId="447D4B5E" w:rsidR="00722F6E" w:rsidRPr="00314842" w:rsidRDefault="00A56FDC" w:rsidP="00E5514E">
      <w:pPr>
        <w:numPr>
          <w:ilvl w:val="0"/>
          <w:numId w:val="4"/>
        </w:numPr>
        <w:ind w:leftChars="75" w:left="605"/>
        <w:rPr>
          <w:rFonts w:asciiTheme="minorEastAsia" w:eastAsiaTheme="minorEastAsia" w:hAnsiTheme="minorEastAsia"/>
          <w:lang w:val="zh-CN"/>
        </w:rPr>
      </w:pPr>
      <w:r>
        <w:rPr>
          <w:rFonts w:asciiTheme="minorEastAsia" w:eastAsiaTheme="minorEastAsia" w:hAnsiTheme="minorEastAsia" w:hint="eastAsia"/>
          <w:lang w:val="zh-CN"/>
        </w:rPr>
        <w:t>学院秘书</w:t>
      </w:r>
      <w:r w:rsidR="00722F6E" w:rsidRPr="00314842">
        <w:rPr>
          <w:rFonts w:asciiTheme="minorEastAsia" w:eastAsiaTheme="minorEastAsia" w:hAnsiTheme="minorEastAsia" w:hint="eastAsia"/>
          <w:lang w:val="zh-CN"/>
        </w:rPr>
        <w:t>批量下载审核通过的初检查重论文送知网查重。</w:t>
      </w:r>
    </w:p>
    <w:p w14:paraId="0B3EEEB3" w14:textId="77777777" w:rsidR="00722F6E" w:rsidRPr="00314842" w:rsidRDefault="00722F6E" w:rsidP="00E5514E">
      <w:pPr>
        <w:numPr>
          <w:ilvl w:val="0"/>
          <w:numId w:val="4"/>
        </w:numPr>
        <w:ind w:leftChars="75" w:left="605"/>
        <w:rPr>
          <w:rFonts w:asciiTheme="minorEastAsia" w:eastAsiaTheme="minorEastAsia" w:hAnsiTheme="minorEastAsia"/>
          <w:lang w:val="zh-CN"/>
        </w:rPr>
      </w:pPr>
      <w:r w:rsidRPr="00314842">
        <w:rPr>
          <w:rFonts w:asciiTheme="minorEastAsia" w:eastAsiaTheme="minorEastAsia" w:hAnsiTheme="minorEastAsia" w:hint="eastAsia"/>
        </w:rPr>
        <w:t>将查重论文上传至知网后，</w:t>
      </w:r>
      <w:r w:rsidRPr="00314842">
        <w:rPr>
          <w:rFonts w:asciiTheme="minorEastAsia" w:eastAsiaTheme="minorEastAsia" w:hAnsiTheme="minorEastAsia" w:hint="eastAsia"/>
          <w:lang w:val="zh-CN"/>
        </w:rPr>
        <w:t>标记为已</w:t>
      </w:r>
      <w:r w:rsidRPr="00314842">
        <w:rPr>
          <w:rFonts w:asciiTheme="minorEastAsia" w:eastAsiaTheme="minorEastAsia" w:hAnsiTheme="minorEastAsia" w:hint="eastAsia"/>
        </w:rPr>
        <w:t>送检</w:t>
      </w:r>
      <w:r w:rsidRPr="00314842">
        <w:rPr>
          <w:rFonts w:asciiTheme="minorEastAsia" w:eastAsiaTheme="minorEastAsia" w:hAnsiTheme="minorEastAsia" w:hint="eastAsia"/>
          <w:lang w:val="zh-CN"/>
        </w:rPr>
        <w:t>。</w:t>
      </w:r>
    </w:p>
    <w:p w14:paraId="08581263" w14:textId="77777777" w:rsidR="00722F6E" w:rsidRPr="00314842" w:rsidRDefault="00722F6E" w:rsidP="00C86519">
      <w:p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  <w:noProof/>
        </w:rPr>
        <w:lastRenderedPageBreak/>
        <w:drawing>
          <wp:inline distT="0" distB="0" distL="114300" distR="114300" wp14:anchorId="4D88BCE7" wp14:editId="11C3D13F">
            <wp:extent cx="5747385" cy="1907540"/>
            <wp:effectExtent l="9525" t="9525" r="15240" b="26035"/>
            <wp:docPr id="119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6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19075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5C60CC6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下载查重论文、</w:t>
      </w:r>
      <w:r w:rsidRPr="00314842">
        <w:rPr>
          <w:rFonts w:asciiTheme="minorEastAsia" w:eastAsiaTheme="minorEastAsia" w:hAnsiTheme="minorEastAsia" w:hint="eastAsia"/>
          <w:lang w:val="zh-CN"/>
        </w:rPr>
        <w:t>标记为已</w:t>
      </w:r>
      <w:r w:rsidRPr="00314842">
        <w:rPr>
          <w:rFonts w:asciiTheme="minorEastAsia" w:eastAsiaTheme="minorEastAsia" w:hAnsiTheme="minorEastAsia" w:hint="eastAsia"/>
        </w:rPr>
        <w:t>送检</w:t>
      </w:r>
    </w:p>
    <w:p w14:paraId="2A886D54" w14:textId="5EC860F0" w:rsidR="00722F6E" w:rsidRPr="00314842" w:rsidRDefault="00722F6E" w:rsidP="00C86519">
      <w:pPr>
        <w:pStyle w:val="4"/>
        <w:rPr>
          <w:rFonts w:asciiTheme="minorEastAsia" w:eastAsiaTheme="minorEastAsia" w:hAnsiTheme="minorEastAsia"/>
        </w:rPr>
      </w:pPr>
      <w:bookmarkStart w:id="18" w:name="_Toc149300318"/>
      <w:bookmarkStart w:id="19" w:name="_【研究生院管理员】维护初检查重结果"/>
      <w:r w:rsidRPr="00314842">
        <w:rPr>
          <w:rFonts w:asciiTheme="minorEastAsia" w:eastAsiaTheme="minorEastAsia" w:hAnsiTheme="minorEastAsia" w:hint="eastAsia"/>
        </w:rPr>
        <w:t>【</w:t>
      </w:r>
      <w:r w:rsidR="00A56FDC">
        <w:rPr>
          <w:rFonts w:asciiTheme="minorEastAsia" w:eastAsiaTheme="minorEastAsia" w:hAnsiTheme="minorEastAsia" w:hint="eastAsia"/>
        </w:rPr>
        <w:t>学院秘书</w:t>
      </w:r>
      <w:r w:rsidRPr="00314842">
        <w:rPr>
          <w:rFonts w:asciiTheme="minorEastAsia" w:eastAsiaTheme="minorEastAsia" w:hAnsiTheme="minorEastAsia" w:hint="eastAsia"/>
        </w:rPr>
        <w:t>】维护初检查重结果</w:t>
      </w:r>
      <w:bookmarkEnd w:id="18"/>
    </w:p>
    <w:bookmarkEnd w:id="19"/>
    <w:p w14:paraId="4ED702C3" w14:textId="77777777" w:rsidR="00722F6E" w:rsidRPr="00314842" w:rsidRDefault="00722F6E" w:rsidP="00C86519">
      <w:pPr>
        <w:ind w:firstLineChars="200" w:firstLine="48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</w:rPr>
        <w:t>功能位置：</w:t>
      </w:r>
      <w:r w:rsidRPr="00314842">
        <w:rPr>
          <w:rFonts w:asciiTheme="minorEastAsia" w:eastAsiaTheme="minorEastAsia" w:hAnsiTheme="minorEastAsia" w:hint="eastAsia"/>
        </w:rPr>
        <w:t>学位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&gt;查重盲审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</w:t>
      </w:r>
      <w:r w:rsidRPr="00314842">
        <w:rPr>
          <w:rFonts w:asciiTheme="minorEastAsia" w:eastAsiaTheme="minorEastAsia" w:hAnsiTheme="minorEastAsia" w:cs="仿宋" w:hint="eastAsia"/>
          <w:szCs w:val="24"/>
          <w:lang w:bidi="ar"/>
        </w:rPr>
        <w:t>查重管理</w:t>
      </w:r>
      <w:r w:rsidRPr="00314842">
        <w:rPr>
          <w:rFonts w:asciiTheme="minorEastAsia" w:eastAsiaTheme="minorEastAsia" w:hAnsiTheme="minorEastAsia" w:cs="Times New Roman" w:hint="eastAsia"/>
          <w:szCs w:val="24"/>
          <w:lang w:bidi="ar"/>
        </w:rPr>
        <w:t>&gt;</w:t>
      </w:r>
      <w:r w:rsidRPr="00314842">
        <w:rPr>
          <w:rFonts w:asciiTheme="minorEastAsia" w:eastAsiaTheme="minorEastAsia" w:hAnsiTheme="minorEastAsia" w:hint="eastAsia"/>
        </w:rPr>
        <w:t>维护初检查重结果。</w:t>
      </w:r>
    </w:p>
    <w:p w14:paraId="2991C51D" w14:textId="77777777" w:rsidR="00722F6E" w:rsidRPr="00314842" w:rsidRDefault="00722F6E" w:rsidP="00C86519">
      <w:p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  <w:noProof/>
        </w:rPr>
        <w:drawing>
          <wp:inline distT="0" distB="0" distL="114300" distR="114300" wp14:anchorId="203F23DF" wp14:editId="314FEE84">
            <wp:extent cx="5747385" cy="1949450"/>
            <wp:effectExtent l="9525" t="9525" r="15240" b="22225"/>
            <wp:docPr id="120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6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19494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843ADF2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</w:t>
      </w:r>
    </w:p>
    <w:p w14:paraId="3774F089" w14:textId="1F3FF223" w:rsidR="00722F6E" w:rsidRPr="00314842" w:rsidRDefault="00A56FDC" w:rsidP="00E5514E">
      <w:pPr>
        <w:numPr>
          <w:ilvl w:val="0"/>
          <w:numId w:val="5"/>
        </w:numPr>
        <w:ind w:left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学院秘书</w:t>
      </w:r>
      <w:r w:rsidR="00722F6E" w:rsidRPr="00314842">
        <w:rPr>
          <w:rFonts w:asciiTheme="minorEastAsia" w:eastAsiaTheme="minorEastAsia" w:hAnsiTheme="minorEastAsia" w:hint="eastAsia"/>
        </w:rPr>
        <w:t>从知网下载查重结果汇总表导入系统。</w:t>
      </w:r>
    </w:p>
    <w:p w14:paraId="1C3C8686" w14:textId="27212D77" w:rsidR="00722F6E" w:rsidRPr="00314842" w:rsidRDefault="00722F6E" w:rsidP="00E5514E">
      <w:pPr>
        <w:numPr>
          <w:ilvl w:val="0"/>
          <w:numId w:val="5"/>
        </w:numPr>
        <w:ind w:left="425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导入查重结</w:t>
      </w:r>
      <w:r w:rsidR="00361108">
        <w:rPr>
          <w:rFonts w:asciiTheme="minorEastAsia" w:eastAsiaTheme="minorEastAsia" w:hAnsiTheme="minorEastAsia" w:hint="eastAsia"/>
        </w:rPr>
        <w:t>果后，系统根据预置的查重规则生成查重结果（去除本人作为查重率）</w:t>
      </w:r>
      <w:bookmarkStart w:id="20" w:name="_GoBack"/>
      <w:bookmarkEnd w:id="20"/>
      <w:r w:rsidR="00361108" w:rsidRPr="00314842">
        <w:rPr>
          <w:rFonts w:asciiTheme="minorEastAsia" w:eastAsiaTheme="minorEastAsia" w:hAnsiTheme="minorEastAsia"/>
        </w:rPr>
        <w:t xml:space="preserve"> </w:t>
      </w:r>
    </w:p>
    <w:p w14:paraId="5901727C" w14:textId="77777777" w:rsidR="00722F6E" w:rsidRPr="00BF0D13" w:rsidRDefault="00722F6E" w:rsidP="00E5514E">
      <w:pPr>
        <w:numPr>
          <w:ilvl w:val="0"/>
          <w:numId w:val="5"/>
        </w:numPr>
        <w:ind w:left="425"/>
        <w:rPr>
          <w:rFonts w:asciiTheme="minorEastAsia" w:eastAsiaTheme="minorEastAsia" w:hAnsiTheme="minorEastAsia"/>
        </w:rPr>
      </w:pPr>
      <w:r w:rsidRPr="00BF0D13">
        <w:rPr>
          <w:rFonts w:asciiTheme="minorEastAsia" w:eastAsiaTheme="minorEastAsia" w:hAnsiTheme="minorEastAsia" w:hint="eastAsia"/>
        </w:rPr>
        <w:t>发布查重结果发布</w:t>
      </w:r>
    </w:p>
    <w:p w14:paraId="2791D48B" w14:textId="77777777" w:rsidR="00722F6E" w:rsidRPr="00BF0D13" w:rsidRDefault="00722F6E" w:rsidP="00E5514E">
      <w:pPr>
        <w:numPr>
          <w:ilvl w:val="1"/>
          <w:numId w:val="6"/>
        </w:numPr>
        <w:ind w:left="0" w:firstLineChars="200" w:firstLine="480"/>
        <w:rPr>
          <w:rFonts w:asciiTheme="minorEastAsia" w:eastAsiaTheme="minorEastAsia" w:hAnsiTheme="minorEastAsia"/>
        </w:rPr>
      </w:pPr>
      <w:r w:rsidRPr="00BF0D13">
        <w:rPr>
          <w:rFonts w:asciiTheme="minorEastAsia" w:eastAsiaTheme="minorEastAsia" w:hAnsiTheme="minorEastAsia"/>
        </w:rPr>
        <w:t>结果为合格的学生进入盲审环节</w:t>
      </w:r>
      <w:r w:rsidRPr="00BF0D13">
        <w:rPr>
          <w:rFonts w:asciiTheme="minorEastAsia" w:eastAsiaTheme="minorEastAsia" w:hAnsiTheme="minorEastAsia" w:hint="eastAsia"/>
        </w:rPr>
        <w:t>。</w:t>
      </w:r>
    </w:p>
    <w:p w14:paraId="209395A4" w14:textId="77777777" w:rsidR="00722F6E" w:rsidRPr="00BF0D13" w:rsidRDefault="00722F6E" w:rsidP="00E5514E">
      <w:pPr>
        <w:numPr>
          <w:ilvl w:val="1"/>
          <w:numId w:val="6"/>
        </w:numPr>
        <w:ind w:left="0" w:firstLineChars="200" w:firstLine="480"/>
        <w:rPr>
          <w:rFonts w:asciiTheme="minorEastAsia" w:eastAsiaTheme="minorEastAsia" w:hAnsiTheme="minorEastAsia"/>
        </w:rPr>
      </w:pPr>
      <w:r w:rsidRPr="00BF0D13">
        <w:rPr>
          <w:rFonts w:asciiTheme="minorEastAsia" w:eastAsiaTheme="minorEastAsia" w:hAnsiTheme="minorEastAsia"/>
        </w:rPr>
        <w:t>结果为复检的</w:t>
      </w:r>
      <w:r w:rsidRPr="00BF0D13">
        <w:rPr>
          <w:rFonts w:asciiTheme="minorEastAsia" w:eastAsiaTheme="minorEastAsia" w:hAnsiTheme="minorEastAsia" w:hint="eastAsia"/>
        </w:rPr>
        <w:t>需</w:t>
      </w:r>
      <w:r w:rsidRPr="00BF0D13">
        <w:rPr>
          <w:rFonts w:asciiTheme="minorEastAsia" w:eastAsiaTheme="minorEastAsia" w:hAnsiTheme="minorEastAsia"/>
        </w:rPr>
        <w:t>对论文修改后进行二次查重</w:t>
      </w:r>
      <w:r w:rsidRPr="00BF0D13">
        <w:rPr>
          <w:rFonts w:asciiTheme="minorEastAsia" w:eastAsiaTheme="minorEastAsia" w:hAnsiTheme="minorEastAsia" w:hint="eastAsia"/>
        </w:rPr>
        <w:t>。</w:t>
      </w:r>
    </w:p>
    <w:p w14:paraId="58E07072" w14:textId="53DD1DE5" w:rsidR="00722F6E" w:rsidRPr="00BF0D13" w:rsidRDefault="00722F6E" w:rsidP="00E5514E">
      <w:pPr>
        <w:numPr>
          <w:ilvl w:val="1"/>
          <w:numId w:val="6"/>
        </w:numPr>
        <w:ind w:left="0" w:firstLineChars="200" w:firstLine="480"/>
        <w:rPr>
          <w:rFonts w:asciiTheme="minorEastAsia" w:eastAsiaTheme="minorEastAsia" w:hAnsiTheme="minorEastAsia"/>
        </w:rPr>
      </w:pPr>
      <w:r w:rsidRPr="00BF0D13">
        <w:rPr>
          <w:rFonts w:asciiTheme="minorEastAsia" w:eastAsiaTheme="minorEastAsia" w:hAnsiTheme="minorEastAsia"/>
        </w:rPr>
        <w:t>结果为不合格的</w:t>
      </w:r>
      <w:r w:rsidR="00162542" w:rsidRPr="00BF0D13">
        <w:rPr>
          <w:rFonts w:asciiTheme="minorEastAsia" w:eastAsiaTheme="minorEastAsia" w:hAnsiTheme="minorEastAsia" w:hint="eastAsia"/>
        </w:rPr>
        <w:t>三个月</w:t>
      </w:r>
      <w:r w:rsidRPr="00BF0D13">
        <w:rPr>
          <w:rFonts w:asciiTheme="minorEastAsia" w:eastAsiaTheme="minorEastAsia" w:hAnsiTheme="minorEastAsia"/>
        </w:rPr>
        <w:t>后重新开展查重工作。</w:t>
      </w:r>
    </w:p>
    <w:p w14:paraId="3546A446" w14:textId="77777777" w:rsidR="00722F6E" w:rsidRPr="00314842" w:rsidRDefault="00722F6E" w:rsidP="00C86519">
      <w:p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  <w:noProof/>
        </w:rPr>
        <w:lastRenderedPageBreak/>
        <w:drawing>
          <wp:inline distT="0" distB="0" distL="114300" distR="114300" wp14:anchorId="627E02E3" wp14:editId="17419C81">
            <wp:extent cx="5758180" cy="1988820"/>
            <wp:effectExtent l="9525" t="9525" r="23495" b="20955"/>
            <wp:docPr id="121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6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9888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218E99E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维护查重结果</w:t>
      </w:r>
    </w:p>
    <w:p w14:paraId="38851D75" w14:textId="77777777" w:rsidR="00722F6E" w:rsidRPr="00314842" w:rsidRDefault="00722F6E" w:rsidP="00C86519">
      <w:pPr>
        <w:pStyle w:val="3"/>
        <w:rPr>
          <w:rFonts w:asciiTheme="minorEastAsia" w:eastAsiaTheme="minorEastAsia" w:hAnsiTheme="minorEastAsia"/>
        </w:rPr>
      </w:pPr>
      <w:bookmarkStart w:id="21" w:name="_Toc149300319"/>
      <w:bookmarkStart w:id="22" w:name="_Toc191911692"/>
      <w:r w:rsidRPr="00314842">
        <w:rPr>
          <w:rFonts w:asciiTheme="minorEastAsia" w:eastAsiaTheme="minorEastAsia" w:hAnsiTheme="minorEastAsia" w:hint="eastAsia"/>
        </w:rPr>
        <w:t>复检</w:t>
      </w:r>
      <w:bookmarkEnd w:id="21"/>
      <w:bookmarkEnd w:id="22"/>
    </w:p>
    <w:p w14:paraId="65C7D77C" w14:textId="77777777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</w:rPr>
        <w:t>功能位置：</w:t>
      </w:r>
      <w:r w:rsidRPr="00314842">
        <w:rPr>
          <w:rFonts w:asciiTheme="minorEastAsia" w:eastAsiaTheme="minorEastAsia" w:hAnsiTheme="minorEastAsia" w:hint="eastAsia"/>
        </w:rPr>
        <w:t>学位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&gt;查重盲审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&gt;查重管理&gt;复检相关功能。</w:t>
      </w:r>
    </w:p>
    <w:p w14:paraId="3EA2A2EA" w14:textId="77777777" w:rsidR="00722F6E" w:rsidRPr="00314842" w:rsidRDefault="00722F6E" w:rsidP="00C86519">
      <w:pPr>
        <w:pStyle w:val="a4"/>
        <w:ind w:firstLine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 xml:space="preserve">具体操作步骤与 </w:t>
      </w:r>
      <w:hyperlink w:anchor="_初检" w:history="1">
        <w:r w:rsidRPr="00314842">
          <w:rPr>
            <w:rStyle w:val="ac"/>
            <w:rFonts w:asciiTheme="minorEastAsia" w:eastAsiaTheme="minorEastAsia" w:hAnsiTheme="minorEastAsia" w:hint="eastAsia"/>
          </w:rPr>
          <w:t>初检</w:t>
        </w:r>
      </w:hyperlink>
      <w:r w:rsidRPr="00314842">
        <w:rPr>
          <w:rFonts w:asciiTheme="minorEastAsia" w:eastAsiaTheme="minorEastAsia" w:hAnsiTheme="minorEastAsia" w:hint="eastAsia"/>
        </w:rPr>
        <w:t xml:space="preserve"> 一致。</w:t>
      </w:r>
    </w:p>
    <w:p w14:paraId="6A99F3E4" w14:textId="77777777" w:rsidR="00173941" w:rsidRPr="00314842" w:rsidRDefault="00173941" w:rsidP="00C86519">
      <w:pPr>
        <w:pStyle w:val="2"/>
        <w:rPr>
          <w:rFonts w:asciiTheme="minorEastAsia" w:eastAsiaTheme="minorEastAsia" w:hAnsiTheme="minorEastAsia"/>
        </w:rPr>
      </w:pPr>
      <w:bookmarkStart w:id="23" w:name="_Toc191911693"/>
      <w:r w:rsidRPr="00314842">
        <w:rPr>
          <w:rFonts w:asciiTheme="minorEastAsia" w:eastAsiaTheme="minorEastAsia" w:hAnsiTheme="minorEastAsia"/>
        </w:rPr>
        <w:t>常见问题</w:t>
      </w:r>
      <w:bookmarkEnd w:id="23"/>
    </w:p>
    <w:p w14:paraId="2F2E6AB0" w14:textId="63B1D625" w:rsidR="00173941" w:rsidRPr="00314842" w:rsidRDefault="00173941" w:rsidP="00E5514E">
      <w:pPr>
        <w:numPr>
          <w:ilvl w:val="0"/>
          <w:numId w:val="8"/>
        </w:numPr>
        <w:ind w:left="425"/>
        <w:rPr>
          <w:rFonts w:asciiTheme="minorEastAsia" w:eastAsiaTheme="minorEastAsia" w:hAnsiTheme="minorEastAsia"/>
          <w:lang w:val="zh-CN"/>
        </w:rPr>
      </w:pPr>
      <w:r w:rsidRPr="00314842">
        <w:rPr>
          <w:rFonts w:asciiTheme="minorEastAsia" w:eastAsiaTheme="minorEastAsia" w:hAnsiTheme="minorEastAsia" w:hint="eastAsia"/>
          <w:lang w:val="zh-CN"/>
        </w:rPr>
        <w:t>查重论文将直接用作盲审，论文封面应隐去作者姓名、学号和指导教师姓名，保留学科专业名称及论文题目；中英文扉页隐去作者姓名、导师姓名、学号等信息，保留学科专业名称及论文题目；学位论文独创性说明及学位论文使用授权说明处论文作者留白；论文中其它可暴露学生信息的地方用“**”替代。</w:t>
      </w:r>
    </w:p>
    <w:p w14:paraId="22BFBB41" w14:textId="0729F5EA" w:rsidR="00173941" w:rsidRPr="00314842" w:rsidRDefault="00173941" w:rsidP="00E5514E">
      <w:pPr>
        <w:numPr>
          <w:ilvl w:val="0"/>
          <w:numId w:val="8"/>
        </w:numPr>
        <w:ind w:left="425"/>
        <w:rPr>
          <w:rFonts w:asciiTheme="minorEastAsia" w:eastAsiaTheme="minorEastAsia" w:hAnsiTheme="minorEastAsia"/>
          <w:lang w:val="zh-CN"/>
        </w:rPr>
      </w:pPr>
      <w:r w:rsidRPr="00314842">
        <w:rPr>
          <w:rFonts w:asciiTheme="minorEastAsia" w:eastAsiaTheme="minorEastAsia" w:hAnsiTheme="minorEastAsia" w:hint="eastAsia"/>
          <w:lang w:val="zh-CN"/>
        </w:rPr>
        <w:t>当上传的文件中出现研究生姓名、学号、导师姓名等敏感信息时，</w:t>
      </w:r>
      <w:r w:rsidR="004924DD">
        <w:rPr>
          <w:rFonts w:asciiTheme="minorEastAsia" w:eastAsiaTheme="minorEastAsia" w:hAnsiTheme="minorEastAsia" w:hint="eastAsia"/>
          <w:lang w:val="zh-CN"/>
        </w:rPr>
        <w:t>系统</w:t>
      </w:r>
      <w:r w:rsidR="00722339">
        <w:rPr>
          <w:rFonts w:asciiTheme="minorEastAsia" w:eastAsiaTheme="minorEastAsia" w:hAnsiTheme="minorEastAsia" w:hint="eastAsia"/>
          <w:lang w:val="zh-CN"/>
        </w:rPr>
        <w:t>将</w:t>
      </w:r>
      <w:r w:rsidRPr="00314842">
        <w:rPr>
          <w:rFonts w:asciiTheme="minorEastAsia" w:eastAsiaTheme="minorEastAsia" w:hAnsiTheme="minorEastAsia" w:hint="eastAsia"/>
          <w:lang w:val="zh-CN"/>
        </w:rPr>
        <w:t>提示学生，并记录校验结果，审核人在审核时，需根据校验结果判断是否展示含有关键信息的提示语。</w:t>
      </w:r>
    </w:p>
    <w:p w14:paraId="307F73DF" w14:textId="77777777" w:rsidR="00173941" w:rsidRPr="00314842" w:rsidRDefault="00173941" w:rsidP="00E5514E">
      <w:pPr>
        <w:numPr>
          <w:ilvl w:val="0"/>
          <w:numId w:val="8"/>
        </w:numPr>
        <w:ind w:left="425"/>
        <w:rPr>
          <w:rFonts w:asciiTheme="minorEastAsia" w:eastAsiaTheme="minorEastAsia" w:hAnsiTheme="minorEastAsia"/>
          <w:lang w:val="zh-CN"/>
        </w:rPr>
      </w:pPr>
      <w:r w:rsidRPr="00314842">
        <w:rPr>
          <w:rFonts w:asciiTheme="minorEastAsia" w:eastAsiaTheme="minorEastAsia" w:hAnsiTheme="minorEastAsia" w:hint="eastAsia"/>
          <w:lang w:val="zh-CN"/>
        </w:rPr>
        <w:t>知网下载的文献检测报告汇总表（excel版）存在打不开的情况，如要导入研究生管理系统需先另存为后再导入。</w:t>
      </w:r>
    </w:p>
    <w:p w14:paraId="41DB80DE" w14:textId="77777777" w:rsidR="00173941" w:rsidRDefault="00173941" w:rsidP="00722F6E">
      <w:pPr>
        <w:pStyle w:val="a4"/>
        <w:ind w:firstLine="420"/>
        <w:rPr>
          <w:rFonts w:asciiTheme="minorEastAsia" w:eastAsiaTheme="minorEastAsia" w:hAnsiTheme="minorEastAsia"/>
        </w:rPr>
      </w:pPr>
    </w:p>
    <w:p w14:paraId="4DE7AC29" w14:textId="77777777" w:rsidR="00EF095E" w:rsidRDefault="00EF095E" w:rsidP="00722F6E">
      <w:pPr>
        <w:pStyle w:val="a4"/>
        <w:ind w:firstLine="420"/>
        <w:rPr>
          <w:rFonts w:asciiTheme="minorEastAsia" w:eastAsiaTheme="minorEastAsia" w:hAnsiTheme="minorEastAsia"/>
        </w:rPr>
      </w:pPr>
    </w:p>
    <w:p w14:paraId="2A241EE8" w14:textId="77777777" w:rsidR="00EF095E" w:rsidRDefault="00EF095E" w:rsidP="00722F6E">
      <w:pPr>
        <w:pStyle w:val="a4"/>
        <w:ind w:firstLine="420"/>
        <w:rPr>
          <w:rFonts w:asciiTheme="minorEastAsia" w:eastAsiaTheme="minorEastAsia" w:hAnsiTheme="minorEastAsia"/>
        </w:rPr>
      </w:pPr>
    </w:p>
    <w:p w14:paraId="7F07C3FB" w14:textId="77777777" w:rsidR="00EF095E" w:rsidRDefault="00EF095E" w:rsidP="00722F6E">
      <w:pPr>
        <w:pStyle w:val="a4"/>
        <w:ind w:firstLine="420"/>
        <w:rPr>
          <w:rFonts w:asciiTheme="minorEastAsia" w:eastAsiaTheme="minorEastAsia" w:hAnsiTheme="minorEastAsia"/>
        </w:rPr>
      </w:pPr>
    </w:p>
    <w:p w14:paraId="39786988" w14:textId="77777777" w:rsidR="00EF095E" w:rsidRDefault="00EF095E" w:rsidP="00722F6E">
      <w:pPr>
        <w:pStyle w:val="a4"/>
        <w:ind w:firstLine="420"/>
        <w:rPr>
          <w:rFonts w:asciiTheme="minorEastAsia" w:eastAsiaTheme="minorEastAsia" w:hAnsiTheme="minorEastAsia"/>
        </w:rPr>
      </w:pPr>
    </w:p>
    <w:p w14:paraId="5CFD2BAC" w14:textId="7E261698" w:rsidR="00722F6E" w:rsidRPr="00314842" w:rsidRDefault="00722F6E" w:rsidP="00C86519">
      <w:pPr>
        <w:pStyle w:val="1"/>
        <w:rPr>
          <w:rFonts w:asciiTheme="minorEastAsia" w:eastAsiaTheme="minorEastAsia" w:hAnsiTheme="minorEastAsia"/>
        </w:rPr>
      </w:pPr>
      <w:bookmarkStart w:id="24" w:name="_Toc191911694"/>
      <w:r w:rsidRPr="00314842">
        <w:rPr>
          <w:rFonts w:asciiTheme="minorEastAsia" w:eastAsiaTheme="minorEastAsia" w:hAnsiTheme="minorEastAsia" w:hint="eastAsia"/>
        </w:rPr>
        <w:lastRenderedPageBreak/>
        <w:t>论文盲审管理</w:t>
      </w:r>
      <w:bookmarkEnd w:id="24"/>
    </w:p>
    <w:p w14:paraId="0050AFF2" w14:textId="7E051E31" w:rsidR="00722F6E" w:rsidRPr="00314842" w:rsidRDefault="00722F6E" w:rsidP="00C86519">
      <w:pPr>
        <w:pStyle w:val="2"/>
        <w:rPr>
          <w:rFonts w:asciiTheme="minorEastAsia" w:eastAsiaTheme="minorEastAsia" w:hAnsiTheme="minorEastAsia"/>
        </w:rPr>
      </w:pPr>
      <w:bookmarkStart w:id="25" w:name="_Toc149300320"/>
      <w:bookmarkStart w:id="26" w:name="_Toc191911695"/>
      <w:bookmarkStart w:id="27" w:name="_盲审（第三方送审平台）"/>
      <w:r w:rsidRPr="00314842">
        <w:rPr>
          <w:rFonts w:asciiTheme="minorEastAsia" w:eastAsiaTheme="minorEastAsia" w:hAnsiTheme="minorEastAsia" w:hint="eastAsia"/>
        </w:rPr>
        <w:t>盲审</w:t>
      </w:r>
      <w:bookmarkEnd w:id="25"/>
      <w:bookmarkEnd w:id="26"/>
    </w:p>
    <w:p w14:paraId="327A8E96" w14:textId="7F5C1515" w:rsidR="00722F6E" w:rsidRPr="00314842" w:rsidRDefault="00722F6E" w:rsidP="00C86519">
      <w:pPr>
        <w:pStyle w:val="3"/>
        <w:rPr>
          <w:rFonts w:asciiTheme="minorEastAsia" w:eastAsiaTheme="minorEastAsia" w:hAnsiTheme="minorEastAsia"/>
        </w:rPr>
      </w:pPr>
      <w:bookmarkStart w:id="28" w:name="_Toc149300321"/>
      <w:bookmarkStart w:id="29" w:name="_Toc191911696"/>
      <w:bookmarkEnd w:id="27"/>
      <w:r w:rsidRPr="00314842">
        <w:rPr>
          <w:rFonts w:asciiTheme="minorEastAsia" w:eastAsiaTheme="minorEastAsia" w:hAnsiTheme="minorEastAsia" w:hint="eastAsia"/>
        </w:rPr>
        <w:t>【</w:t>
      </w:r>
      <w:r w:rsidR="00980650">
        <w:rPr>
          <w:rFonts w:asciiTheme="minorEastAsia" w:eastAsiaTheme="minorEastAsia" w:hAnsiTheme="minorEastAsia" w:hint="eastAsia"/>
        </w:rPr>
        <w:t>学院秘书</w:t>
      </w:r>
      <w:r w:rsidRPr="00314842">
        <w:rPr>
          <w:rFonts w:asciiTheme="minorEastAsia" w:eastAsiaTheme="minorEastAsia" w:hAnsiTheme="minorEastAsia" w:hint="eastAsia"/>
        </w:rPr>
        <w:t>】送审论文</w:t>
      </w:r>
      <w:bookmarkEnd w:id="28"/>
      <w:bookmarkEnd w:id="29"/>
    </w:p>
    <w:p w14:paraId="22BCE8C3" w14:textId="77777777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</w:rPr>
        <w:t>功能位置：</w:t>
      </w:r>
      <w:r w:rsidRPr="00314842">
        <w:rPr>
          <w:rFonts w:asciiTheme="minorEastAsia" w:eastAsiaTheme="minorEastAsia" w:hAnsiTheme="minorEastAsia" w:hint="eastAsia"/>
        </w:rPr>
        <w:t>学位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&gt;查重盲审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</w:t>
      </w:r>
      <w:r w:rsidRPr="00314842">
        <w:rPr>
          <w:rFonts w:asciiTheme="minorEastAsia" w:eastAsiaTheme="minorEastAsia" w:hAnsiTheme="minorEastAsia" w:cs="仿宋" w:hint="eastAsia"/>
          <w:szCs w:val="24"/>
          <w:lang w:bidi="ar"/>
        </w:rPr>
        <w:t>盲审管理</w:t>
      </w:r>
      <w:r w:rsidRPr="00314842">
        <w:rPr>
          <w:rFonts w:asciiTheme="minorEastAsia" w:eastAsiaTheme="minorEastAsia" w:hAnsiTheme="minorEastAsia" w:cs="Times New Roman" w:hint="eastAsia"/>
          <w:szCs w:val="24"/>
          <w:lang w:bidi="ar"/>
        </w:rPr>
        <w:t>&gt;</w:t>
      </w:r>
      <w:r w:rsidRPr="00314842">
        <w:rPr>
          <w:rFonts w:asciiTheme="minorEastAsia" w:eastAsiaTheme="minorEastAsia" w:hAnsiTheme="minorEastAsia" w:hint="eastAsia"/>
        </w:rPr>
        <w:t>送审论文。</w:t>
      </w:r>
    </w:p>
    <w:p w14:paraId="443A41A7" w14:textId="77777777" w:rsidR="00722F6E" w:rsidRPr="00314842" w:rsidRDefault="00722F6E" w:rsidP="00C86519">
      <w:pPr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  <w:noProof/>
        </w:rPr>
        <w:drawing>
          <wp:inline distT="0" distB="0" distL="114300" distR="114300" wp14:anchorId="4B1DB2C4" wp14:editId="4D5FE1FE">
            <wp:extent cx="5756275" cy="1924685"/>
            <wp:effectExtent l="9525" t="9525" r="25400" b="27940"/>
            <wp:docPr id="130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9246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9F58215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</w:t>
      </w:r>
    </w:p>
    <w:p w14:paraId="2A8C0E03" w14:textId="23E6C0BD" w:rsidR="00722F6E" w:rsidRPr="00314842" w:rsidRDefault="00980650" w:rsidP="00AF4D19">
      <w:pPr>
        <w:tabs>
          <w:tab w:val="left" w:pos="420"/>
        </w:tabs>
        <w:ind w:left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学院秘书</w:t>
      </w:r>
      <w:r w:rsidRPr="00AF4D19">
        <w:rPr>
          <w:rFonts w:asciiTheme="minorEastAsia" w:eastAsiaTheme="minorEastAsia" w:hAnsiTheme="minorEastAsia" w:hint="eastAsia"/>
          <w:b/>
          <w:bCs/>
        </w:rPr>
        <w:t>点击</w:t>
      </w:r>
      <w:r w:rsidR="00DF458F">
        <w:rPr>
          <w:rFonts w:asciiTheme="minorEastAsia" w:eastAsiaTheme="minorEastAsia" w:hAnsiTheme="minorEastAsia" w:hint="eastAsia"/>
          <w:b/>
          <w:bCs/>
        </w:rPr>
        <w:t>上图</w:t>
      </w:r>
      <w:r w:rsidRPr="00AF4D19">
        <w:rPr>
          <w:rFonts w:asciiTheme="minorEastAsia" w:eastAsiaTheme="minorEastAsia" w:hAnsiTheme="minorEastAsia" w:hint="eastAsia"/>
          <w:b/>
          <w:bCs/>
        </w:rPr>
        <w:t>【推送论文至云评审】</w:t>
      </w:r>
      <w:r w:rsidR="005C22AD" w:rsidRPr="005C22AD">
        <w:rPr>
          <w:rFonts w:asciiTheme="minorEastAsia" w:eastAsiaTheme="minorEastAsia" w:hAnsiTheme="minorEastAsia" w:hint="eastAsia"/>
        </w:rPr>
        <w:t>按钮</w:t>
      </w:r>
      <w:r w:rsidR="00722F6E" w:rsidRPr="00314842"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将论文</w:t>
      </w:r>
      <w:r w:rsidR="00722F6E" w:rsidRPr="00314842">
        <w:rPr>
          <w:rFonts w:asciiTheme="minorEastAsia" w:eastAsiaTheme="minorEastAsia" w:hAnsiTheme="minorEastAsia" w:hint="eastAsia"/>
        </w:rPr>
        <w:t>上传至</w:t>
      </w:r>
      <w:r>
        <w:rPr>
          <w:rFonts w:asciiTheme="minorEastAsia" w:eastAsiaTheme="minorEastAsia" w:hAnsiTheme="minorEastAsia" w:hint="eastAsia"/>
        </w:rPr>
        <w:t>五思云评审</w:t>
      </w:r>
      <w:r w:rsidR="00722F6E" w:rsidRPr="00314842">
        <w:rPr>
          <w:rFonts w:asciiTheme="minorEastAsia" w:eastAsiaTheme="minorEastAsia" w:hAnsiTheme="minorEastAsia" w:hint="eastAsia"/>
        </w:rPr>
        <w:t>平台。</w:t>
      </w:r>
    </w:p>
    <w:p w14:paraId="01AEE498" w14:textId="2470B1BC" w:rsidR="00722F6E" w:rsidRPr="00314842" w:rsidRDefault="00722F6E" w:rsidP="00C86519">
      <w:pPr>
        <w:pStyle w:val="3"/>
        <w:rPr>
          <w:rFonts w:asciiTheme="minorEastAsia" w:eastAsiaTheme="minorEastAsia" w:hAnsiTheme="minorEastAsia"/>
        </w:rPr>
      </w:pPr>
      <w:bookmarkStart w:id="30" w:name="_Toc149300322"/>
      <w:bookmarkStart w:id="31" w:name="_Toc191911697"/>
      <w:r w:rsidRPr="00314842">
        <w:rPr>
          <w:rFonts w:asciiTheme="minorEastAsia" w:eastAsiaTheme="minorEastAsia" w:hAnsiTheme="minorEastAsia" w:hint="eastAsia"/>
        </w:rPr>
        <w:t>【</w:t>
      </w:r>
      <w:r w:rsidR="00F83BA4">
        <w:rPr>
          <w:rFonts w:asciiTheme="minorEastAsia" w:eastAsiaTheme="minorEastAsia" w:hAnsiTheme="minorEastAsia" w:hint="eastAsia"/>
        </w:rPr>
        <w:t>学院秘书</w:t>
      </w:r>
      <w:r w:rsidRPr="00314842">
        <w:rPr>
          <w:rFonts w:asciiTheme="minorEastAsia" w:eastAsiaTheme="minorEastAsia" w:hAnsiTheme="minorEastAsia" w:hint="eastAsia"/>
        </w:rPr>
        <w:t>】</w:t>
      </w:r>
      <w:bookmarkEnd w:id="30"/>
      <w:r w:rsidR="003E0DC1">
        <w:rPr>
          <w:rFonts w:asciiTheme="minorEastAsia" w:eastAsiaTheme="minorEastAsia" w:hAnsiTheme="minorEastAsia" w:hint="eastAsia"/>
        </w:rPr>
        <w:t>查询盲审进度</w:t>
      </w:r>
      <w:bookmarkEnd w:id="31"/>
    </w:p>
    <w:p w14:paraId="2D8459EF" w14:textId="368729A0" w:rsidR="00722F6E" w:rsidRPr="00314842" w:rsidRDefault="00722F6E" w:rsidP="00C86519">
      <w:pPr>
        <w:ind w:left="420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/>
        </w:rPr>
        <w:t>功能位置：</w:t>
      </w:r>
      <w:r w:rsidRPr="00314842">
        <w:rPr>
          <w:rFonts w:asciiTheme="minorEastAsia" w:eastAsiaTheme="minorEastAsia" w:hAnsiTheme="minorEastAsia" w:hint="eastAsia"/>
        </w:rPr>
        <w:t>学位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&gt;查重盲审</w:t>
      </w:r>
      <w:r w:rsidRPr="00314842">
        <w:rPr>
          <w:rFonts w:asciiTheme="minorEastAsia" w:eastAsiaTheme="minorEastAsia" w:hAnsiTheme="minorEastAsia"/>
        </w:rPr>
        <w:t>管理</w:t>
      </w:r>
      <w:r w:rsidRPr="00314842">
        <w:rPr>
          <w:rFonts w:asciiTheme="minorEastAsia" w:eastAsiaTheme="minorEastAsia" w:hAnsiTheme="minorEastAsia" w:hint="eastAsia"/>
        </w:rPr>
        <w:t>&gt;盲审管理&gt;</w:t>
      </w:r>
      <w:r w:rsidR="003E0DC1">
        <w:rPr>
          <w:rFonts w:asciiTheme="minorEastAsia" w:eastAsiaTheme="minorEastAsia" w:hAnsiTheme="minorEastAsia" w:hint="eastAsia"/>
        </w:rPr>
        <w:t>查询盲审进度</w:t>
      </w:r>
      <w:r w:rsidRPr="00314842">
        <w:rPr>
          <w:rFonts w:asciiTheme="minorEastAsia" w:eastAsiaTheme="minorEastAsia" w:hAnsiTheme="minorEastAsia" w:hint="eastAsia"/>
        </w:rPr>
        <w:t>。</w:t>
      </w:r>
    </w:p>
    <w:p w14:paraId="497B00F0" w14:textId="0D9C52B1" w:rsidR="00722F6E" w:rsidRPr="00314842" w:rsidRDefault="00684888" w:rsidP="00C86519">
      <w:pPr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411D0BB8" wp14:editId="4E6A23EB">
            <wp:extent cx="5759450" cy="1587500"/>
            <wp:effectExtent l="19050" t="19050" r="12700" b="12700"/>
            <wp:docPr id="21601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178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87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EDFE33D" w14:textId="77777777" w:rsidR="00722F6E" w:rsidRPr="00314842" w:rsidRDefault="00722F6E" w:rsidP="00C86519">
      <w:pPr>
        <w:pStyle w:val="ad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功能位置</w:t>
      </w:r>
    </w:p>
    <w:p w14:paraId="3E1D4BCA" w14:textId="0C0376FF" w:rsidR="00722F6E" w:rsidRDefault="003876B3" w:rsidP="00E5514E">
      <w:pPr>
        <w:numPr>
          <w:ilvl w:val="0"/>
          <w:numId w:val="7"/>
        </w:numPr>
        <w:ind w:left="425"/>
        <w:rPr>
          <w:rFonts w:asciiTheme="minorEastAsia" w:eastAsiaTheme="minorEastAsia" w:hAnsiTheme="minorEastAsia"/>
        </w:rPr>
      </w:pPr>
      <w:r w:rsidRPr="00314842">
        <w:rPr>
          <w:rFonts w:asciiTheme="minorEastAsia" w:eastAsiaTheme="minorEastAsia" w:hAnsiTheme="minorEastAsia" w:hint="eastAsia"/>
        </w:rPr>
        <w:t>管理员</w:t>
      </w:r>
      <w:r>
        <w:rPr>
          <w:rFonts w:asciiTheme="minorEastAsia" w:eastAsiaTheme="minorEastAsia" w:hAnsiTheme="minorEastAsia" w:hint="eastAsia"/>
        </w:rPr>
        <w:t>、学院秘书、学生等待五思云评审平台返回的盲审结果</w:t>
      </w:r>
      <w:r w:rsidR="00722F6E" w:rsidRPr="00314842">
        <w:rPr>
          <w:rFonts w:asciiTheme="minorEastAsia" w:eastAsiaTheme="minorEastAsia" w:hAnsiTheme="minorEastAsia" w:hint="eastAsia"/>
        </w:rPr>
        <w:t>。</w:t>
      </w:r>
    </w:p>
    <w:p w14:paraId="7CFC7E9F" w14:textId="09D7F89D" w:rsidR="003876B3" w:rsidRPr="00314842" w:rsidRDefault="00225D92" w:rsidP="00E5514E">
      <w:pPr>
        <w:numPr>
          <w:ilvl w:val="0"/>
          <w:numId w:val="7"/>
        </w:numPr>
        <w:ind w:left="425"/>
        <w:rPr>
          <w:rFonts w:asciiTheme="minorEastAsia" w:eastAsiaTheme="minorEastAsia" w:hAnsiTheme="minorEastAsia"/>
        </w:rPr>
      </w:pPr>
      <w:r w:rsidRPr="00225D92">
        <w:rPr>
          <w:rFonts w:asciiTheme="minorEastAsia" w:eastAsiaTheme="minorEastAsia" w:hAnsiTheme="minorEastAsia" w:hint="eastAsia"/>
        </w:rPr>
        <w:t>盲审通过则进入答辩环节</w:t>
      </w:r>
      <w:r w:rsidR="00C37F02">
        <w:rPr>
          <w:rFonts w:asciiTheme="minorEastAsia" w:eastAsiaTheme="minorEastAsia" w:hAnsiTheme="minorEastAsia" w:hint="eastAsia"/>
        </w:rPr>
        <w:t>；</w:t>
      </w:r>
      <w:r w:rsidRPr="00225D92">
        <w:rPr>
          <w:rFonts w:asciiTheme="minorEastAsia" w:eastAsiaTheme="minorEastAsia" w:hAnsiTheme="minorEastAsia" w:hint="eastAsia"/>
        </w:rPr>
        <w:t>需要复审则由五思云评审平台送另一位不同的专家进行盲审</w:t>
      </w:r>
      <w:r w:rsidR="00C37F02">
        <w:rPr>
          <w:rFonts w:asciiTheme="minorEastAsia" w:eastAsiaTheme="minorEastAsia" w:hAnsiTheme="minorEastAsia" w:hint="eastAsia"/>
        </w:rPr>
        <w:t>；</w:t>
      </w:r>
      <w:r w:rsidRPr="00225D92">
        <w:rPr>
          <w:rFonts w:asciiTheme="minorEastAsia" w:eastAsiaTheme="minorEastAsia" w:hAnsiTheme="minorEastAsia" w:hint="eastAsia"/>
        </w:rPr>
        <w:t>盲审不通过则应按盲审专家的意见对论文做出不低于3个月的实质性修改后，由学生提交最新论文，</w:t>
      </w:r>
      <w:r w:rsidR="000B613A">
        <w:rPr>
          <w:rFonts w:asciiTheme="minorEastAsia" w:eastAsiaTheme="minorEastAsia" w:hAnsiTheme="minorEastAsia" w:hint="eastAsia"/>
        </w:rPr>
        <w:t>学院秘书</w:t>
      </w:r>
      <w:r w:rsidRPr="00225D92">
        <w:rPr>
          <w:rFonts w:asciiTheme="minorEastAsia" w:eastAsiaTheme="minorEastAsia" w:hAnsiTheme="minorEastAsia" w:hint="eastAsia"/>
        </w:rPr>
        <w:t>将论文按照</w:t>
      </w:r>
      <w:r w:rsidR="00105AD1">
        <w:rPr>
          <w:rFonts w:asciiTheme="minorEastAsia" w:eastAsiaTheme="minorEastAsia" w:hAnsiTheme="minorEastAsia" w:hint="eastAsia"/>
        </w:rPr>
        <w:t>1.2.1.1（相同的方式）</w:t>
      </w:r>
      <w:r w:rsidRPr="00225D92">
        <w:rPr>
          <w:rFonts w:asciiTheme="minorEastAsia" w:eastAsiaTheme="minorEastAsia" w:hAnsiTheme="minorEastAsia" w:hint="eastAsia"/>
        </w:rPr>
        <w:t>推送至五思云评审平台，由五思云评审平台重新送首次评议的专家进行复审。</w:t>
      </w:r>
    </w:p>
    <w:p w14:paraId="16609907" w14:textId="3F8E6EFB" w:rsidR="00722F6E" w:rsidRPr="00314842" w:rsidRDefault="00027497" w:rsidP="00C86519">
      <w:pPr>
        <w:pStyle w:val="2"/>
        <w:rPr>
          <w:rFonts w:asciiTheme="minorEastAsia" w:eastAsiaTheme="minorEastAsia" w:hAnsiTheme="minorEastAsia"/>
        </w:rPr>
      </w:pPr>
      <w:bookmarkStart w:id="32" w:name="_Toc149300324"/>
      <w:bookmarkStart w:id="33" w:name="_Toc191911698"/>
      <w:r w:rsidRPr="00314842">
        <w:rPr>
          <w:rFonts w:asciiTheme="minorEastAsia" w:eastAsiaTheme="minorEastAsia" w:hAnsiTheme="minorEastAsia"/>
        </w:rPr>
        <w:lastRenderedPageBreak/>
        <w:t>常见问题</w:t>
      </w:r>
      <w:bookmarkEnd w:id="32"/>
      <w:bookmarkEnd w:id="33"/>
    </w:p>
    <w:p w14:paraId="11113929" w14:textId="71E949DF" w:rsidR="00722F6E" w:rsidRPr="00027497" w:rsidRDefault="004963A5" w:rsidP="00E5514E">
      <w:pPr>
        <w:numPr>
          <w:ilvl w:val="0"/>
          <w:numId w:val="9"/>
        </w:num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val="zh-CN"/>
        </w:rPr>
        <w:t>无。</w:t>
      </w:r>
      <w:bookmarkEnd w:id="2"/>
    </w:p>
    <w:sectPr w:rsidR="00722F6E" w:rsidRPr="00027497">
      <w:headerReference w:type="default" r:id="rId19"/>
      <w:footerReference w:type="default" r:id="rId20"/>
      <w:headerReference w:type="first" r:id="rId21"/>
      <w:pgSz w:w="11906" w:h="16838"/>
      <w:pgMar w:top="1418" w:right="1418" w:bottom="1418" w:left="1418" w:header="680" w:footer="850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70BC7" w14:textId="77777777" w:rsidR="007A21B1" w:rsidRDefault="007A21B1">
      <w:pPr>
        <w:spacing w:line="240" w:lineRule="auto"/>
      </w:pPr>
      <w:r>
        <w:separator/>
      </w:r>
    </w:p>
  </w:endnote>
  <w:endnote w:type="continuationSeparator" w:id="0">
    <w:p w14:paraId="55639620" w14:textId="77777777" w:rsidR="007A21B1" w:rsidRDefault="007A2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1"/>
        <w:szCs w:val="21"/>
      </w:rPr>
      <w:id w:val="1019203353"/>
    </w:sdtPr>
    <w:sdtEndPr>
      <w:rPr>
        <w:b/>
        <w:bCs/>
      </w:rPr>
    </w:sdtEndPr>
    <w:sdtContent>
      <w:p w14:paraId="6C7FF2CB" w14:textId="62C08398" w:rsidR="00FC4072" w:rsidRDefault="00E5514E">
        <w:pPr>
          <w:pStyle w:val="a6"/>
          <w:pBdr>
            <w:top w:val="single" w:sz="4" w:space="1" w:color="auto"/>
          </w:pBdr>
          <w:rPr>
            <w:rFonts w:ascii="Times New Roman" w:hAnsi="Times New Roman" w:cs="Times New Roman"/>
            <w:b/>
            <w:bCs/>
            <w:sz w:val="21"/>
            <w:szCs w:val="21"/>
          </w:rPr>
        </w:pPr>
        <w:r>
          <w:rPr>
            <w:rFonts w:ascii="Times New Roman" w:eastAsia="黑体" w:hAnsi="Times New Roman" w:cs="Times New Roman"/>
            <w:sz w:val="21"/>
            <w:szCs w:val="21"/>
          </w:rPr>
          <w:t>山东五思信息科技有限公司</w:t>
        </w:r>
        <w:r>
          <w:rPr>
            <w:rFonts w:ascii="Times New Roman" w:eastAsia="黑体" w:hAnsi="Times New Roman" w:cs="Times New Roman"/>
            <w:sz w:val="21"/>
            <w:szCs w:val="21"/>
          </w:rPr>
          <w:t xml:space="preserve"> | www.sdwusi.com |      </w:t>
        </w:r>
        <w:r>
          <w:rPr>
            <w:rFonts w:ascii="Times New Roman" w:eastAsia="黑体" w:hAnsi="Times New Roman" w:cs="Times New Roman" w:hint="eastAsia"/>
            <w:sz w:val="21"/>
            <w:szCs w:val="21"/>
          </w:rPr>
          <w:t xml:space="preserve">          </w:t>
        </w:r>
        <w:r>
          <w:rPr>
            <w:rFonts w:ascii="Times New Roman" w:hAnsi="Times New Roman" w:cs="Times New Roman"/>
            <w:sz w:val="21"/>
            <w:szCs w:val="21"/>
          </w:rPr>
          <w:t xml:space="preserve">                          </w: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separate"/>
        </w:r>
        <w:r w:rsidR="00361108">
          <w:rPr>
            <w:rFonts w:ascii="Times New Roman" w:hAnsi="Times New Roman" w:cs="Times New Roman"/>
            <w:b/>
            <w:bCs/>
            <w:noProof/>
            <w:sz w:val="21"/>
            <w:szCs w:val="21"/>
          </w:rPr>
          <w:t>7</w: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7DED0" w14:textId="77777777" w:rsidR="007A21B1" w:rsidRDefault="007A21B1">
      <w:r>
        <w:separator/>
      </w:r>
    </w:p>
  </w:footnote>
  <w:footnote w:type="continuationSeparator" w:id="0">
    <w:p w14:paraId="0F4CCAD4" w14:textId="77777777" w:rsidR="007A21B1" w:rsidRDefault="007A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3A86" w14:textId="5C69210A" w:rsidR="00FC4072" w:rsidRDefault="00FC4072">
    <w:pPr>
      <w:pStyle w:val="a7"/>
      <w:pBdr>
        <w:bottom w:val="single" w:sz="4" w:space="1" w:color="auto"/>
      </w:pBdr>
      <w:jc w:val="right"/>
      <w:rPr>
        <w:rFonts w:ascii="Times New Roman" w:eastAsia="黑体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1AF5" w14:textId="77777777" w:rsidR="00FC4072" w:rsidRDefault="00FC407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6E9E92"/>
    <w:multiLevelType w:val="singleLevel"/>
    <w:tmpl w:val="886E9E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</w:rPr>
    </w:lvl>
  </w:abstractNum>
  <w:abstractNum w:abstractNumId="1" w15:restartNumberingAfterBreak="0">
    <w:nsid w:val="CCD3DE2C"/>
    <w:multiLevelType w:val="multilevel"/>
    <w:tmpl w:val="CCD3DE2C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 w15:restartNumberingAfterBreak="0">
    <w:nsid w:val="DFC433CD"/>
    <w:multiLevelType w:val="multilevel"/>
    <w:tmpl w:val="519899B6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  <w:lang w:val="en-GB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3" w15:restartNumberingAfterBreak="0">
    <w:nsid w:val="FC131D1A"/>
    <w:multiLevelType w:val="multilevel"/>
    <w:tmpl w:val="FC131D1A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4" w15:restartNumberingAfterBreak="0">
    <w:nsid w:val="1D6BD27B"/>
    <w:multiLevelType w:val="singleLevel"/>
    <w:tmpl w:val="1D6BD27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4A04E49"/>
    <w:multiLevelType w:val="multilevel"/>
    <w:tmpl w:val="53845AC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845F1F"/>
    <w:multiLevelType w:val="multilevel"/>
    <w:tmpl w:val="519899B6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  <w:lang w:val="en-GB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7" w15:restartNumberingAfterBreak="0">
    <w:nsid w:val="420C153B"/>
    <w:multiLevelType w:val="multilevel"/>
    <w:tmpl w:val="420C153B"/>
    <w:lvl w:ilvl="0">
      <w:start w:val="1"/>
      <w:numFmt w:val="decimal"/>
      <w:pStyle w:val="10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4C55A1B5"/>
    <w:multiLevelType w:val="singleLevel"/>
    <w:tmpl w:val="4C55A1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6B4EECE6"/>
    <w:multiLevelType w:val="multilevel"/>
    <w:tmpl w:val="6B4EECE6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OGFlNGFiNDE4Mzk0MzRmZWQxZWM3MmY4NmNjZmYifQ=="/>
  </w:docVars>
  <w:rsids>
    <w:rsidRoot w:val="3F287AE1"/>
    <w:rsid w:val="00002B5A"/>
    <w:rsid w:val="00027497"/>
    <w:rsid w:val="00033533"/>
    <w:rsid w:val="00033F7C"/>
    <w:rsid w:val="00034F19"/>
    <w:rsid w:val="000370CD"/>
    <w:rsid w:val="00043339"/>
    <w:rsid w:val="00043418"/>
    <w:rsid w:val="00044EE6"/>
    <w:rsid w:val="00051FE4"/>
    <w:rsid w:val="00081D03"/>
    <w:rsid w:val="0008501F"/>
    <w:rsid w:val="000B195D"/>
    <w:rsid w:val="000B2D6D"/>
    <w:rsid w:val="000B613A"/>
    <w:rsid w:val="000B7F6D"/>
    <w:rsid w:val="000C1A07"/>
    <w:rsid w:val="000C5643"/>
    <w:rsid w:val="000D344D"/>
    <w:rsid w:val="000D433A"/>
    <w:rsid w:val="000F3972"/>
    <w:rsid w:val="0010072D"/>
    <w:rsid w:val="0010109C"/>
    <w:rsid w:val="00101DDF"/>
    <w:rsid w:val="00105AD1"/>
    <w:rsid w:val="001204ED"/>
    <w:rsid w:val="00136FB1"/>
    <w:rsid w:val="00141DDF"/>
    <w:rsid w:val="00153060"/>
    <w:rsid w:val="00155B95"/>
    <w:rsid w:val="00161433"/>
    <w:rsid w:val="00162542"/>
    <w:rsid w:val="0016589F"/>
    <w:rsid w:val="001705BA"/>
    <w:rsid w:val="00173941"/>
    <w:rsid w:val="001769A1"/>
    <w:rsid w:val="001900AE"/>
    <w:rsid w:val="0019484D"/>
    <w:rsid w:val="00196143"/>
    <w:rsid w:val="001968CF"/>
    <w:rsid w:val="001A0E2E"/>
    <w:rsid w:val="001B06B2"/>
    <w:rsid w:val="001B1BAE"/>
    <w:rsid w:val="001B29DB"/>
    <w:rsid w:val="001B782E"/>
    <w:rsid w:val="001D1F13"/>
    <w:rsid w:val="001D479D"/>
    <w:rsid w:val="001D4AAA"/>
    <w:rsid w:val="001F1F34"/>
    <w:rsid w:val="00200EAA"/>
    <w:rsid w:val="0020487F"/>
    <w:rsid w:val="00205C8D"/>
    <w:rsid w:val="0020686F"/>
    <w:rsid w:val="002217E1"/>
    <w:rsid w:val="00225D92"/>
    <w:rsid w:val="0023184C"/>
    <w:rsid w:val="00233247"/>
    <w:rsid w:val="00235C6C"/>
    <w:rsid w:val="002362D9"/>
    <w:rsid w:val="00244D65"/>
    <w:rsid w:val="0025482D"/>
    <w:rsid w:val="00257E57"/>
    <w:rsid w:val="00262CEE"/>
    <w:rsid w:val="00263E8A"/>
    <w:rsid w:val="00267435"/>
    <w:rsid w:val="002700F9"/>
    <w:rsid w:val="00273201"/>
    <w:rsid w:val="00292E25"/>
    <w:rsid w:val="00293A95"/>
    <w:rsid w:val="002B33D7"/>
    <w:rsid w:val="002B5A7E"/>
    <w:rsid w:val="002C1607"/>
    <w:rsid w:val="002C37B8"/>
    <w:rsid w:val="002C4C6B"/>
    <w:rsid w:val="002C67B6"/>
    <w:rsid w:val="002E166E"/>
    <w:rsid w:val="002F73A1"/>
    <w:rsid w:val="0030282F"/>
    <w:rsid w:val="003133A8"/>
    <w:rsid w:val="00314842"/>
    <w:rsid w:val="003245AD"/>
    <w:rsid w:val="003337DE"/>
    <w:rsid w:val="003367E3"/>
    <w:rsid w:val="00341B25"/>
    <w:rsid w:val="00351280"/>
    <w:rsid w:val="0035565B"/>
    <w:rsid w:val="00355D38"/>
    <w:rsid w:val="003572A4"/>
    <w:rsid w:val="00361108"/>
    <w:rsid w:val="00364788"/>
    <w:rsid w:val="00366D62"/>
    <w:rsid w:val="00366F95"/>
    <w:rsid w:val="00374702"/>
    <w:rsid w:val="00375CAF"/>
    <w:rsid w:val="00376155"/>
    <w:rsid w:val="00376682"/>
    <w:rsid w:val="00376FD2"/>
    <w:rsid w:val="003852AD"/>
    <w:rsid w:val="003876B3"/>
    <w:rsid w:val="00396BF4"/>
    <w:rsid w:val="003A5044"/>
    <w:rsid w:val="003B4398"/>
    <w:rsid w:val="003B63C4"/>
    <w:rsid w:val="003C4C96"/>
    <w:rsid w:val="003C59BF"/>
    <w:rsid w:val="003C6E3A"/>
    <w:rsid w:val="003D474A"/>
    <w:rsid w:val="003E0DC1"/>
    <w:rsid w:val="003E4A51"/>
    <w:rsid w:val="003E61CD"/>
    <w:rsid w:val="003F26CE"/>
    <w:rsid w:val="003F317F"/>
    <w:rsid w:val="004149F8"/>
    <w:rsid w:val="00415C91"/>
    <w:rsid w:val="00417096"/>
    <w:rsid w:val="004210FF"/>
    <w:rsid w:val="00422F19"/>
    <w:rsid w:val="004301DD"/>
    <w:rsid w:val="00433AB6"/>
    <w:rsid w:val="00455906"/>
    <w:rsid w:val="0046219B"/>
    <w:rsid w:val="004671AD"/>
    <w:rsid w:val="00476657"/>
    <w:rsid w:val="00477B4D"/>
    <w:rsid w:val="00482E1C"/>
    <w:rsid w:val="00487CEC"/>
    <w:rsid w:val="004924DD"/>
    <w:rsid w:val="004963A5"/>
    <w:rsid w:val="00496F2D"/>
    <w:rsid w:val="004A4093"/>
    <w:rsid w:val="004D41E5"/>
    <w:rsid w:val="004E7262"/>
    <w:rsid w:val="004F3F2E"/>
    <w:rsid w:val="004F6FDC"/>
    <w:rsid w:val="005123CE"/>
    <w:rsid w:val="00522F3F"/>
    <w:rsid w:val="0052423B"/>
    <w:rsid w:val="00532407"/>
    <w:rsid w:val="00532740"/>
    <w:rsid w:val="00534754"/>
    <w:rsid w:val="005356D7"/>
    <w:rsid w:val="00540A6D"/>
    <w:rsid w:val="00541EBB"/>
    <w:rsid w:val="00544E64"/>
    <w:rsid w:val="005473D6"/>
    <w:rsid w:val="005546A7"/>
    <w:rsid w:val="0056138B"/>
    <w:rsid w:val="00561EBC"/>
    <w:rsid w:val="0056313E"/>
    <w:rsid w:val="0057560D"/>
    <w:rsid w:val="00575A09"/>
    <w:rsid w:val="00590DDC"/>
    <w:rsid w:val="005A55E6"/>
    <w:rsid w:val="005A7A3A"/>
    <w:rsid w:val="005B2FB2"/>
    <w:rsid w:val="005C22AD"/>
    <w:rsid w:val="005C59A1"/>
    <w:rsid w:val="005D3D6C"/>
    <w:rsid w:val="005D6A6D"/>
    <w:rsid w:val="005E14A1"/>
    <w:rsid w:val="005E3CCA"/>
    <w:rsid w:val="005E41A0"/>
    <w:rsid w:val="005E5D54"/>
    <w:rsid w:val="005E602C"/>
    <w:rsid w:val="005F5C77"/>
    <w:rsid w:val="00622645"/>
    <w:rsid w:val="00624362"/>
    <w:rsid w:val="00637693"/>
    <w:rsid w:val="00637A4B"/>
    <w:rsid w:val="00642A93"/>
    <w:rsid w:val="00645E45"/>
    <w:rsid w:val="00655721"/>
    <w:rsid w:val="00666C99"/>
    <w:rsid w:val="00666F0D"/>
    <w:rsid w:val="006772F0"/>
    <w:rsid w:val="00681974"/>
    <w:rsid w:val="00684888"/>
    <w:rsid w:val="00690791"/>
    <w:rsid w:val="00695FAA"/>
    <w:rsid w:val="006B1D94"/>
    <w:rsid w:val="006B1E03"/>
    <w:rsid w:val="006B21A5"/>
    <w:rsid w:val="006C0063"/>
    <w:rsid w:val="006C4FC0"/>
    <w:rsid w:val="00700208"/>
    <w:rsid w:val="00705A56"/>
    <w:rsid w:val="0071567E"/>
    <w:rsid w:val="00715F43"/>
    <w:rsid w:val="00717D8E"/>
    <w:rsid w:val="007208D9"/>
    <w:rsid w:val="00722339"/>
    <w:rsid w:val="00722F6E"/>
    <w:rsid w:val="00727B99"/>
    <w:rsid w:val="007301F6"/>
    <w:rsid w:val="007305AF"/>
    <w:rsid w:val="00730B3D"/>
    <w:rsid w:val="007321BF"/>
    <w:rsid w:val="007548FB"/>
    <w:rsid w:val="00754C10"/>
    <w:rsid w:val="00756045"/>
    <w:rsid w:val="007564A6"/>
    <w:rsid w:val="007717B9"/>
    <w:rsid w:val="007734B5"/>
    <w:rsid w:val="007735BC"/>
    <w:rsid w:val="00774103"/>
    <w:rsid w:val="0077644C"/>
    <w:rsid w:val="00777528"/>
    <w:rsid w:val="007839B1"/>
    <w:rsid w:val="00793C1D"/>
    <w:rsid w:val="00796A30"/>
    <w:rsid w:val="007A21B1"/>
    <w:rsid w:val="007A6049"/>
    <w:rsid w:val="007B4DEF"/>
    <w:rsid w:val="007B707D"/>
    <w:rsid w:val="007C1ABF"/>
    <w:rsid w:val="007C54BF"/>
    <w:rsid w:val="007E3E75"/>
    <w:rsid w:val="007E4D3D"/>
    <w:rsid w:val="007F3A1A"/>
    <w:rsid w:val="007F4C55"/>
    <w:rsid w:val="007F7121"/>
    <w:rsid w:val="0081482D"/>
    <w:rsid w:val="00821613"/>
    <w:rsid w:val="008238B3"/>
    <w:rsid w:val="00826AE7"/>
    <w:rsid w:val="008325A5"/>
    <w:rsid w:val="0084304C"/>
    <w:rsid w:val="0084795F"/>
    <w:rsid w:val="00861A83"/>
    <w:rsid w:val="008625A1"/>
    <w:rsid w:val="00871EF6"/>
    <w:rsid w:val="00872E7F"/>
    <w:rsid w:val="00880615"/>
    <w:rsid w:val="00882AE7"/>
    <w:rsid w:val="0089245B"/>
    <w:rsid w:val="008936E5"/>
    <w:rsid w:val="008A7F90"/>
    <w:rsid w:val="008B2688"/>
    <w:rsid w:val="008B38A6"/>
    <w:rsid w:val="008B62A1"/>
    <w:rsid w:val="008D1C65"/>
    <w:rsid w:val="008D5FC1"/>
    <w:rsid w:val="008E1557"/>
    <w:rsid w:val="008E3C20"/>
    <w:rsid w:val="008E6F6C"/>
    <w:rsid w:val="008F0C12"/>
    <w:rsid w:val="008F7660"/>
    <w:rsid w:val="00912D3E"/>
    <w:rsid w:val="00916660"/>
    <w:rsid w:val="00941397"/>
    <w:rsid w:val="0094297F"/>
    <w:rsid w:val="009441CA"/>
    <w:rsid w:val="00950F76"/>
    <w:rsid w:val="00960804"/>
    <w:rsid w:val="0096270F"/>
    <w:rsid w:val="009736F9"/>
    <w:rsid w:val="00980650"/>
    <w:rsid w:val="00980B9F"/>
    <w:rsid w:val="00983457"/>
    <w:rsid w:val="0098616A"/>
    <w:rsid w:val="00993DD1"/>
    <w:rsid w:val="009A3FBC"/>
    <w:rsid w:val="009A59A7"/>
    <w:rsid w:val="009A6270"/>
    <w:rsid w:val="009A6D2A"/>
    <w:rsid w:val="009B0F16"/>
    <w:rsid w:val="009B2602"/>
    <w:rsid w:val="009B2B5E"/>
    <w:rsid w:val="009E558C"/>
    <w:rsid w:val="009F4678"/>
    <w:rsid w:val="00A05B87"/>
    <w:rsid w:val="00A10D18"/>
    <w:rsid w:val="00A15E56"/>
    <w:rsid w:val="00A415E0"/>
    <w:rsid w:val="00A44D94"/>
    <w:rsid w:val="00A467E1"/>
    <w:rsid w:val="00A50648"/>
    <w:rsid w:val="00A51FF3"/>
    <w:rsid w:val="00A5689A"/>
    <w:rsid w:val="00A56FDC"/>
    <w:rsid w:val="00A651D1"/>
    <w:rsid w:val="00A65D13"/>
    <w:rsid w:val="00A859DD"/>
    <w:rsid w:val="00A942E0"/>
    <w:rsid w:val="00A964F7"/>
    <w:rsid w:val="00AB2631"/>
    <w:rsid w:val="00AB6E0A"/>
    <w:rsid w:val="00AB7C21"/>
    <w:rsid w:val="00AC69A9"/>
    <w:rsid w:val="00AD31E9"/>
    <w:rsid w:val="00AD429C"/>
    <w:rsid w:val="00AD67F0"/>
    <w:rsid w:val="00AD72AB"/>
    <w:rsid w:val="00AE3257"/>
    <w:rsid w:val="00AE4546"/>
    <w:rsid w:val="00AF2DAF"/>
    <w:rsid w:val="00AF4D19"/>
    <w:rsid w:val="00B018E1"/>
    <w:rsid w:val="00B0363F"/>
    <w:rsid w:val="00B04824"/>
    <w:rsid w:val="00B10D0E"/>
    <w:rsid w:val="00B12C1E"/>
    <w:rsid w:val="00B23BB3"/>
    <w:rsid w:val="00B27A49"/>
    <w:rsid w:val="00B43223"/>
    <w:rsid w:val="00B45002"/>
    <w:rsid w:val="00B60A24"/>
    <w:rsid w:val="00B75774"/>
    <w:rsid w:val="00B77C27"/>
    <w:rsid w:val="00B84641"/>
    <w:rsid w:val="00B861D9"/>
    <w:rsid w:val="00B93934"/>
    <w:rsid w:val="00B942C3"/>
    <w:rsid w:val="00B95187"/>
    <w:rsid w:val="00BA5740"/>
    <w:rsid w:val="00BA7EA4"/>
    <w:rsid w:val="00BC5CD6"/>
    <w:rsid w:val="00BD302F"/>
    <w:rsid w:val="00BD4EB4"/>
    <w:rsid w:val="00BE16A3"/>
    <w:rsid w:val="00BF027C"/>
    <w:rsid w:val="00BF0D13"/>
    <w:rsid w:val="00C01F80"/>
    <w:rsid w:val="00C12EC4"/>
    <w:rsid w:val="00C37F02"/>
    <w:rsid w:val="00C43712"/>
    <w:rsid w:val="00C547A2"/>
    <w:rsid w:val="00C66026"/>
    <w:rsid w:val="00C74E74"/>
    <w:rsid w:val="00C803FF"/>
    <w:rsid w:val="00C86519"/>
    <w:rsid w:val="00C867A4"/>
    <w:rsid w:val="00CA750C"/>
    <w:rsid w:val="00CB2F8D"/>
    <w:rsid w:val="00CC02F1"/>
    <w:rsid w:val="00CC2351"/>
    <w:rsid w:val="00CC3919"/>
    <w:rsid w:val="00CD20C6"/>
    <w:rsid w:val="00CE64FE"/>
    <w:rsid w:val="00CE7E37"/>
    <w:rsid w:val="00CF543E"/>
    <w:rsid w:val="00D00216"/>
    <w:rsid w:val="00D0427A"/>
    <w:rsid w:val="00D07C9F"/>
    <w:rsid w:val="00D134EE"/>
    <w:rsid w:val="00D15AB7"/>
    <w:rsid w:val="00D164C6"/>
    <w:rsid w:val="00D267D8"/>
    <w:rsid w:val="00D26859"/>
    <w:rsid w:val="00D26C13"/>
    <w:rsid w:val="00D415D9"/>
    <w:rsid w:val="00D60C76"/>
    <w:rsid w:val="00D64252"/>
    <w:rsid w:val="00D76A0C"/>
    <w:rsid w:val="00D83ED6"/>
    <w:rsid w:val="00D96C3D"/>
    <w:rsid w:val="00DB25DF"/>
    <w:rsid w:val="00DB2611"/>
    <w:rsid w:val="00DB6C42"/>
    <w:rsid w:val="00DC1A11"/>
    <w:rsid w:val="00DC621F"/>
    <w:rsid w:val="00DE62CD"/>
    <w:rsid w:val="00DF1F6B"/>
    <w:rsid w:val="00DF458F"/>
    <w:rsid w:val="00DF5894"/>
    <w:rsid w:val="00E11520"/>
    <w:rsid w:val="00E13C64"/>
    <w:rsid w:val="00E16036"/>
    <w:rsid w:val="00E16148"/>
    <w:rsid w:val="00E17098"/>
    <w:rsid w:val="00E256FB"/>
    <w:rsid w:val="00E402D1"/>
    <w:rsid w:val="00E507BA"/>
    <w:rsid w:val="00E51B01"/>
    <w:rsid w:val="00E5514E"/>
    <w:rsid w:val="00E60BAC"/>
    <w:rsid w:val="00E670B4"/>
    <w:rsid w:val="00E714E7"/>
    <w:rsid w:val="00E758F7"/>
    <w:rsid w:val="00E84632"/>
    <w:rsid w:val="00E852F6"/>
    <w:rsid w:val="00E91445"/>
    <w:rsid w:val="00EA1B2E"/>
    <w:rsid w:val="00EA66C6"/>
    <w:rsid w:val="00EC2949"/>
    <w:rsid w:val="00EC343E"/>
    <w:rsid w:val="00ED3EF9"/>
    <w:rsid w:val="00ED7279"/>
    <w:rsid w:val="00EE1404"/>
    <w:rsid w:val="00EE4CA7"/>
    <w:rsid w:val="00EE5A0E"/>
    <w:rsid w:val="00EE7511"/>
    <w:rsid w:val="00EF08F6"/>
    <w:rsid w:val="00EF095E"/>
    <w:rsid w:val="00EF42BA"/>
    <w:rsid w:val="00F0317B"/>
    <w:rsid w:val="00F16E0E"/>
    <w:rsid w:val="00F209D9"/>
    <w:rsid w:val="00F30E01"/>
    <w:rsid w:val="00F31BA4"/>
    <w:rsid w:val="00F40584"/>
    <w:rsid w:val="00F42058"/>
    <w:rsid w:val="00F435E8"/>
    <w:rsid w:val="00F523A5"/>
    <w:rsid w:val="00F55C04"/>
    <w:rsid w:val="00F55E8D"/>
    <w:rsid w:val="00F56E4C"/>
    <w:rsid w:val="00F60B48"/>
    <w:rsid w:val="00F72462"/>
    <w:rsid w:val="00F82569"/>
    <w:rsid w:val="00F83BA4"/>
    <w:rsid w:val="00F84E93"/>
    <w:rsid w:val="00F8620A"/>
    <w:rsid w:val="00F92EEA"/>
    <w:rsid w:val="00F936A3"/>
    <w:rsid w:val="00FA304F"/>
    <w:rsid w:val="00FB10E8"/>
    <w:rsid w:val="00FB48BF"/>
    <w:rsid w:val="00FC02E8"/>
    <w:rsid w:val="00FC4072"/>
    <w:rsid w:val="00FC4A26"/>
    <w:rsid w:val="00FD18C4"/>
    <w:rsid w:val="00FE1BE5"/>
    <w:rsid w:val="00FE6FF9"/>
    <w:rsid w:val="00FF09D0"/>
    <w:rsid w:val="00FF5121"/>
    <w:rsid w:val="03535286"/>
    <w:rsid w:val="04361CF6"/>
    <w:rsid w:val="0D6A4077"/>
    <w:rsid w:val="205B4263"/>
    <w:rsid w:val="26230974"/>
    <w:rsid w:val="3DD11BB1"/>
    <w:rsid w:val="3F287AE1"/>
    <w:rsid w:val="460174D0"/>
    <w:rsid w:val="4A902407"/>
    <w:rsid w:val="5726669D"/>
    <w:rsid w:val="58BD6B62"/>
    <w:rsid w:val="5BA16E29"/>
    <w:rsid w:val="6416019A"/>
    <w:rsid w:val="714B43C2"/>
    <w:rsid w:val="72DF510D"/>
    <w:rsid w:val="73197FB4"/>
    <w:rsid w:val="74B7376D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31677"/>
  <w15:docId w15:val="{CB4C7C6A-5381-4616-80B0-D24CEFD1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9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Default Paragraph Font" w:semiHidden="1" w:uiPriority="1" w:unhideWhenUsed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 w:cstheme="minorBidi"/>
      <w:kern w:val="2"/>
      <w:sz w:val="24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line="48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0"/>
    <w:next w:val="a"/>
    <w:link w:val="20"/>
    <w:autoRedefine/>
    <w:uiPriority w:val="9"/>
    <w:unhideWhenUsed/>
    <w:qFormat/>
    <w:rsid w:val="00EE1404"/>
    <w:pPr>
      <w:keepNext/>
      <w:keepLines/>
      <w:numPr>
        <w:ilvl w:val="1"/>
        <w:numId w:val="1"/>
      </w:numPr>
      <w:spacing w:before="0" w:after="0" w:line="480" w:lineRule="auto"/>
      <w:ind w:right="0"/>
      <w:jc w:val="left"/>
      <w:outlineLvl w:val="1"/>
    </w:pPr>
    <w:rPr>
      <w:rFonts w:ascii="Times New Roman" w:eastAsia="黑体" w:hAnsi="Times New Roman" w:cstheme="majorBidi"/>
      <w:b/>
      <w:bCs/>
      <w:i w:val="0"/>
      <w:color w:val="auto"/>
      <w:sz w:val="30"/>
      <w:szCs w:val="28"/>
    </w:rPr>
  </w:style>
  <w:style w:type="paragraph" w:styleId="3">
    <w:name w:val="heading 3"/>
    <w:next w:val="a"/>
    <w:link w:val="30"/>
    <w:uiPriority w:val="9"/>
    <w:unhideWhenUsed/>
    <w:qFormat/>
    <w:pPr>
      <w:numPr>
        <w:ilvl w:val="2"/>
        <w:numId w:val="1"/>
      </w:numPr>
      <w:spacing w:line="480" w:lineRule="auto"/>
      <w:outlineLvl w:val="2"/>
    </w:pPr>
    <w:rPr>
      <w:rFonts w:eastAsia="黑体" w:cstheme="majorBidi"/>
      <w:b/>
      <w:bCs/>
      <w:iCs/>
      <w:color w:val="000000" w:themeColor="text1"/>
      <w:kern w:val="2"/>
      <w:sz w:val="28"/>
      <w:szCs w:val="28"/>
      <w:lang w:val="en-GB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ind w:left="862" w:hanging="862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Quote"/>
    <w:basedOn w:val="a"/>
    <w:next w:val="a"/>
    <w:uiPriority w:val="29"/>
    <w:qFormat/>
    <w:pPr>
      <w:spacing w:before="200" w:after="1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paragraph" w:styleId="a4">
    <w:name w:val="annotation text"/>
    <w:basedOn w:val="a"/>
    <w:link w:val="a5"/>
    <w:uiPriority w:val="99"/>
    <w:qFormat/>
    <w:pPr>
      <w:jc w:val="left"/>
    </w:pPr>
  </w:style>
  <w:style w:type="paragraph" w:styleId="31">
    <w:name w:val="toc 3"/>
    <w:basedOn w:val="a"/>
    <w:next w:val="a"/>
    <w:uiPriority w:val="39"/>
    <w:unhideWhenUsed/>
    <w:qFormat/>
    <w:pPr>
      <w:ind w:left="420"/>
      <w:jc w:val="left"/>
    </w:pPr>
    <w:rPr>
      <w:iCs/>
      <w:szCs w:val="2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jc w:val="left"/>
    </w:pPr>
    <w:rPr>
      <w:b/>
      <w:bCs/>
      <w:caps/>
      <w:szCs w:val="20"/>
    </w:rPr>
  </w:style>
  <w:style w:type="paragraph" w:styleId="40">
    <w:name w:val="toc 4"/>
    <w:basedOn w:val="a"/>
    <w:next w:val="a"/>
    <w:uiPriority w:val="39"/>
    <w:qFormat/>
    <w:pPr>
      <w:ind w:leftChars="600" w:left="1260"/>
    </w:pPr>
  </w:style>
  <w:style w:type="paragraph" w:styleId="21">
    <w:name w:val="toc 2"/>
    <w:basedOn w:val="a"/>
    <w:next w:val="a"/>
    <w:uiPriority w:val="39"/>
    <w:unhideWhenUsed/>
    <w:qFormat/>
    <w:pPr>
      <w:ind w:left="210"/>
      <w:jc w:val="left"/>
    </w:pPr>
    <w:rPr>
      <w:smallCaps/>
      <w:szCs w:val="20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9">
    <w:name w:val="Strong"/>
    <w:basedOn w:val="a1"/>
    <w:qFormat/>
    <w:rPr>
      <w:rFonts w:ascii="Times New Roman" w:eastAsia="仿宋" w:hAnsi="Times New Roman"/>
      <w:b/>
    </w:rPr>
  </w:style>
  <w:style w:type="character" w:styleId="aa">
    <w:name w:val="FollowedHyperlink"/>
    <w:basedOn w:val="a1"/>
    <w:qFormat/>
    <w:rPr>
      <w:color w:val="800080"/>
      <w:u w:val="single"/>
    </w:rPr>
  </w:style>
  <w:style w:type="character" w:styleId="ab">
    <w:name w:val="Emphasis"/>
    <w:basedOn w:val="a1"/>
    <w:qFormat/>
    <w:rPr>
      <w:i/>
    </w:rPr>
  </w:style>
  <w:style w:type="character" w:styleId="ac">
    <w:name w:val="Hyperlink"/>
    <w:basedOn w:val="a1"/>
    <w:uiPriority w:val="99"/>
    <w:qFormat/>
    <w:rPr>
      <w:color w:val="0000FF"/>
      <w:u w:val="single"/>
    </w:rPr>
  </w:style>
  <w:style w:type="paragraph" w:customStyle="1" w:styleId="ad">
    <w:name w:val="图片标注"/>
    <w:next w:val="a"/>
    <w:link w:val="ae"/>
    <w:qFormat/>
    <w:pPr>
      <w:spacing w:line="360" w:lineRule="auto"/>
      <w:jc w:val="center"/>
    </w:pPr>
    <w:rPr>
      <w:rFonts w:eastAsia="黑体"/>
      <w:bCs/>
      <w:kern w:val="44"/>
      <w:sz w:val="21"/>
      <w:szCs w:val="44"/>
    </w:rPr>
  </w:style>
  <w:style w:type="character" w:customStyle="1" w:styleId="ae">
    <w:name w:val="图片标注 字符"/>
    <w:basedOn w:val="a1"/>
    <w:link w:val="ad"/>
    <w:qFormat/>
    <w:rPr>
      <w:rFonts w:ascii="Times New Roman" w:eastAsia="黑体" w:hAnsi="Times New Roman" w:cs="Times New Roman"/>
      <w:bCs/>
      <w:kern w:val="44"/>
      <w:sz w:val="21"/>
      <w:szCs w:val="44"/>
      <w:lang w:val="en-US" w:eastAsia="zh-CN" w:bidi="ar-SA"/>
    </w:rPr>
  </w:style>
  <w:style w:type="paragraph" w:styleId="af">
    <w:name w:val="List Paragraph"/>
    <w:basedOn w:val="a"/>
    <w:link w:val="af0"/>
    <w:uiPriority w:val="34"/>
    <w:qFormat/>
    <w:pPr>
      <w:ind w:firstLine="200"/>
    </w:pPr>
    <w:rPr>
      <w:rFonts w:eastAsia="宋体" w:cs="Times New Roman"/>
      <w:szCs w:val="24"/>
    </w:rPr>
  </w:style>
  <w:style w:type="paragraph" w:customStyle="1" w:styleId="13">
    <w:name w:val="列表段落1"/>
    <w:basedOn w:val="a"/>
    <w:qFormat/>
    <w:rsid w:val="003337DE"/>
    <w:pPr>
      <w:snapToGrid w:val="0"/>
      <w:ind w:firstLineChars="200" w:firstLine="420"/>
    </w:pPr>
    <w:rPr>
      <w:rFonts w:cs="Times New Roman"/>
      <w:szCs w:val="24"/>
    </w:rPr>
  </w:style>
  <w:style w:type="character" w:styleId="af1">
    <w:name w:val="annotation reference"/>
    <w:basedOn w:val="a1"/>
    <w:rsid w:val="00293A95"/>
    <w:rPr>
      <w:sz w:val="21"/>
      <w:szCs w:val="21"/>
    </w:rPr>
  </w:style>
  <w:style w:type="paragraph" w:styleId="af2">
    <w:name w:val="annotation subject"/>
    <w:basedOn w:val="a4"/>
    <w:next w:val="a4"/>
    <w:link w:val="af3"/>
    <w:rsid w:val="00293A95"/>
    <w:rPr>
      <w:b/>
      <w:bCs/>
    </w:rPr>
  </w:style>
  <w:style w:type="character" w:customStyle="1" w:styleId="a5">
    <w:name w:val="批注文字 字符"/>
    <w:basedOn w:val="a1"/>
    <w:link w:val="a4"/>
    <w:uiPriority w:val="99"/>
    <w:qFormat/>
    <w:rsid w:val="00293A95"/>
    <w:rPr>
      <w:rFonts w:eastAsia="仿宋" w:cstheme="minorBidi"/>
      <w:kern w:val="2"/>
      <w:sz w:val="24"/>
      <w:szCs w:val="22"/>
    </w:rPr>
  </w:style>
  <w:style w:type="character" w:customStyle="1" w:styleId="af3">
    <w:name w:val="批注主题 字符"/>
    <w:basedOn w:val="a5"/>
    <w:link w:val="af2"/>
    <w:rsid w:val="00293A95"/>
    <w:rPr>
      <w:rFonts w:eastAsia="仿宋" w:cstheme="minorBidi"/>
      <w:b/>
      <w:bCs/>
      <w:kern w:val="2"/>
      <w:sz w:val="24"/>
      <w:szCs w:val="22"/>
    </w:rPr>
  </w:style>
  <w:style w:type="paragraph" w:styleId="70">
    <w:name w:val="toc 7"/>
    <w:basedOn w:val="a"/>
    <w:next w:val="a"/>
    <w:uiPriority w:val="39"/>
    <w:unhideWhenUsed/>
    <w:qFormat/>
    <w:rsid w:val="00E51B01"/>
    <w:pPr>
      <w:spacing w:line="240" w:lineRule="auto"/>
      <w:ind w:leftChars="1200" w:left="2520"/>
    </w:pPr>
    <w:rPr>
      <w:rFonts w:asciiTheme="minorHAnsi" w:eastAsiaTheme="minorEastAsia" w:hAnsiTheme="minorHAnsi"/>
      <w:sz w:val="21"/>
      <w14:ligatures w14:val="standardContextual"/>
    </w:rPr>
  </w:style>
  <w:style w:type="paragraph" w:styleId="51">
    <w:name w:val="toc 5"/>
    <w:basedOn w:val="a"/>
    <w:next w:val="a"/>
    <w:uiPriority w:val="39"/>
    <w:unhideWhenUsed/>
    <w:qFormat/>
    <w:rsid w:val="00E51B01"/>
    <w:pPr>
      <w:spacing w:line="240" w:lineRule="auto"/>
      <w:ind w:leftChars="800" w:left="1680"/>
    </w:pPr>
    <w:rPr>
      <w:rFonts w:asciiTheme="minorHAnsi" w:eastAsiaTheme="minorEastAsia" w:hAnsiTheme="minorHAnsi"/>
      <w:sz w:val="21"/>
      <w14:ligatures w14:val="standardContextual"/>
    </w:rPr>
  </w:style>
  <w:style w:type="paragraph" w:styleId="80">
    <w:name w:val="toc 8"/>
    <w:basedOn w:val="a"/>
    <w:next w:val="a"/>
    <w:uiPriority w:val="39"/>
    <w:unhideWhenUsed/>
    <w:qFormat/>
    <w:rsid w:val="00E51B01"/>
    <w:pPr>
      <w:spacing w:line="240" w:lineRule="auto"/>
      <w:ind w:leftChars="1400" w:left="2940"/>
    </w:pPr>
    <w:rPr>
      <w:rFonts w:asciiTheme="minorHAnsi" w:eastAsiaTheme="minorEastAsia" w:hAnsiTheme="minorHAnsi"/>
      <w:sz w:val="21"/>
      <w14:ligatures w14:val="standardContextual"/>
    </w:rPr>
  </w:style>
  <w:style w:type="paragraph" w:styleId="60">
    <w:name w:val="toc 6"/>
    <w:basedOn w:val="a"/>
    <w:next w:val="a"/>
    <w:uiPriority w:val="39"/>
    <w:unhideWhenUsed/>
    <w:qFormat/>
    <w:rsid w:val="00E51B01"/>
    <w:pPr>
      <w:spacing w:line="240" w:lineRule="auto"/>
      <w:ind w:leftChars="1000" w:left="2100"/>
    </w:pPr>
    <w:rPr>
      <w:rFonts w:asciiTheme="minorHAnsi" w:eastAsiaTheme="minorEastAsia" w:hAnsiTheme="minorHAnsi"/>
      <w:sz w:val="21"/>
      <w14:ligatures w14:val="standardContextual"/>
    </w:rPr>
  </w:style>
  <w:style w:type="paragraph" w:styleId="90">
    <w:name w:val="toc 9"/>
    <w:basedOn w:val="a"/>
    <w:next w:val="a"/>
    <w:uiPriority w:val="39"/>
    <w:unhideWhenUsed/>
    <w:qFormat/>
    <w:rsid w:val="00E51B01"/>
    <w:pPr>
      <w:spacing w:line="240" w:lineRule="auto"/>
      <w:ind w:leftChars="1600" w:left="3360"/>
    </w:pPr>
    <w:rPr>
      <w:rFonts w:asciiTheme="minorHAnsi" w:eastAsiaTheme="minorEastAsia" w:hAnsiTheme="minorHAnsi"/>
      <w:sz w:val="21"/>
      <w14:ligatures w14:val="standardContextual"/>
    </w:rPr>
  </w:style>
  <w:style w:type="character" w:customStyle="1" w:styleId="14">
    <w:name w:val="未处理的提及1"/>
    <w:basedOn w:val="a1"/>
    <w:uiPriority w:val="99"/>
    <w:semiHidden/>
    <w:unhideWhenUsed/>
    <w:qFormat/>
    <w:rsid w:val="00E51B01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E51B01"/>
    <w:rPr>
      <w:color w:val="605E5C"/>
      <w:shd w:val="clear" w:color="auto" w:fill="E1DFDD"/>
    </w:rPr>
  </w:style>
  <w:style w:type="character" w:customStyle="1" w:styleId="50">
    <w:name w:val="标题 5 字符"/>
    <w:basedOn w:val="a1"/>
    <w:link w:val="5"/>
    <w:uiPriority w:val="9"/>
    <w:rsid w:val="00E51B01"/>
    <w:rPr>
      <w:rFonts w:eastAsia="仿宋" w:cstheme="minorBidi"/>
      <w:b/>
      <w:kern w:val="2"/>
      <w:sz w:val="28"/>
      <w:szCs w:val="22"/>
    </w:rPr>
  </w:style>
  <w:style w:type="character" w:customStyle="1" w:styleId="20">
    <w:name w:val="标题 2 字符"/>
    <w:basedOn w:val="a1"/>
    <w:link w:val="2"/>
    <w:uiPriority w:val="9"/>
    <w:rsid w:val="00355D38"/>
    <w:rPr>
      <w:rFonts w:eastAsia="黑体" w:cstheme="majorBidi"/>
      <w:b/>
      <w:bCs/>
      <w:iCs/>
      <w:kern w:val="2"/>
      <w:sz w:val="30"/>
      <w:szCs w:val="28"/>
    </w:rPr>
  </w:style>
  <w:style w:type="character" w:customStyle="1" w:styleId="11">
    <w:name w:val="标题 1 字符"/>
    <w:basedOn w:val="a1"/>
    <w:link w:val="1"/>
    <w:uiPriority w:val="9"/>
    <w:rsid w:val="005D6A6D"/>
    <w:rPr>
      <w:rFonts w:eastAsia="黑体" w:cstheme="minorBidi"/>
      <w:b/>
      <w:bCs/>
      <w:kern w:val="44"/>
      <w:sz w:val="32"/>
      <w:szCs w:val="44"/>
    </w:rPr>
  </w:style>
  <w:style w:type="character" w:customStyle="1" w:styleId="af0">
    <w:name w:val="列出段落 字符"/>
    <w:link w:val="af"/>
    <w:uiPriority w:val="34"/>
    <w:qFormat/>
    <w:locked/>
    <w:rsid w:val="00E256FB"/>
    <w:rPr>
      <w:kern w:val="2"/>
      <w:sz w:val="24"/>
      <w:szCs w:val="24"/>
    </w:rPr>
  </w:style>
  <w:style w:type="paragraph" w:customStyle="1" w:styleId="af4">
    <w:name w:val="图注"/>
    <w:basedOn w:val="a"/>
    <w:link w:val="af5"/>
    <w:autoRedefine/>
    <w:qFormat/>
    <w:rsid w:val="00A51FF3"/>
    <w:pPr>
      <w:widowControl/>
      <w:ind w:left="425"/>
      <w:jc w:val="center"/>
    </w:pPr>
    <w:rPr>
      <w:rFonts w:eastAsia="黑体" w:cs="Times New Roman"/>
      <w:sz w:val="21"/>
      <w:szCs w:val="24"/>
    </w:rPr>
  </w:style>
  <w:style w:type="character" w:customStyle="1" w:styleId="af5">
    <w:name w:val="图注 字符"/>
    <w:basedOn w:val="a1"/>
    <w:link w:val="af4"/>
    <w:qFormat/>
    <w:rsid w:val="00A51FF3"/>
    <w:rPr>
      <w:rFonts w:eastAsia="黑体"/>
      <w:kern w:val="2"/>
      <w:sz w:val="21"/>
      <w:szCs w:val="24"/>
    </w:rPr>
  </w:style>
  <w:style w:type="paragraph" w:customStyle="1" w:styleId="af6">
    <w:name w:val="图片"/>
    <w:basedOn w:val="ad"/>
    <w:link w:val="Char"/>
    <w:qFormat/>
    <w:rsid w:val="007F3A1A"/>
    <w:pPr>
      <w:widowControl w:val="0"/>
    </w:pPr>
    <w:rPr>
      <w:rFonts w:ascii="黑体" w:hAnsi="黑体" w:cstheme="minorBidi"/>
      <w:bCs w:val="0"/>
      <w:kern w:val="2"/>
      <w:szCs w:val="22"/>
    </w:rPr>
  </w:style>
  <w:style w:type="paragraph" w:customStyle="1" w:styleId="af7">
    <w:name w:val="图片样式"/>
    <w:basedOn w:val="a"/>
    <w:rsid w:val="007F3A1A"/>
    <w:pPr>
      <w:jc w:val="center"/>
    </w:pPr>
    <w:rPr>
      <w:rFonts w:asciiTheme="minorHAnsi" w:hAnsiTheme="minorHAnsi"/>
    </w:rPr>
  </w:style>
  <w:style w:type="character" w:customStyle="1" w:styleId="Char0">
    <w:name w:val="图注 Char"/>
    <w:qFormat/>
    <w:rsid w:val="007F3A1A"/>
    <w:rPr>
      <w:rFonts w:ascii="黑体" w:eastAsia="黑体" w:hAnsi="黑体"/>
      <w:kern w:val="2"/>
      <w:sz w:val="22"/>
      <w:szCs w:val="22"/>
      <w:lang w:val="zh-CN"/>
    </w:rPr>
  </w:style>
  <w:style w:type="paragraph" w:customStyle="1" w:styleId="10">
    <w:name w:val="样式1"/>
    <w:basedOn w:val="a"/>
    <w:qFormat/>
    <w:rsid w:val="00F92EEA"/>
    <w:pPr>
      <w:numPr>
        <w:numId w:val="10"/>
      </w:numPr>
      <w:adjustRightInd w:val="0"/>
      <w:spacing w:line="240" w:lineRule="auto"/>
      <w:textAlignment w:val="baseline"/>
    </w:pPr>
    <w:rPr>
      <w:rFonts w:ascii="宋体" w:hAnsi="宋体"/>
      <w:kern w:val="0"/>
    </w:rPr>
  </w:style>
  <w:style w:type="character" w:customStyle="1" w:styleId="Char1">
    <w:name w:val="图片标注 Char"/>
    <w:qFormat/>
    <w:rsid w:val="00717D8E"/>
    <w:rPr>
      <w:rFonts w:ascii="黑体" w:eastAsia="黑体" w:hAnsi="黑体"/>
    </w:rPr>
  </w:style>
  <w:style w:type="character" w:customStyle="1" w:styleId="Char">
    <w:name w:val="图片 Char"/>
    <w:link w:val="af6"/>
    <w:rsid w:val="000B2D6D"/>
    <w:rPr>
      <w:rFonts w:ascii="黑体" w:eastAsia="黑体" w:hAnsi="黑体" w:cstheme="minorBidi"/>
      <w:kern w:val="2"/>
      <w:sz w:val="21"/>
      <w:szCs w:val="22"/>
    </w:rPr>
  </w:style>
  <w:style w:type="character" w:customStyle="1" w:styleId="30">
    <w:name w:val="标题 3 字符"/>
    <w:basedOn w:val="a1"/>
    <w:link w:val="3"/>
    <w:uiPriority w:val="9"/>
    <w:rsid w:val="007321BF"/>
    <w:rPr>
      <w:rFonts w:eastAsia="黑体" w:cstheme="majorBidi"/>
      <w:b/>
      <w:bCs/>
      <w:iCs/>
      <w:color w:val="000000" w:themeColor="text1"/>
      <w:kern w:val="2"/>
      <w:sz w:val="28"/>
      <w:szCs w:val="28"/>
      <w:lang w:val="en-GB"/>
    </w:rPr>
  </w:style>
  <w:style w:type="paragraph" w:styleId="af8">
    <w:name w:val="Balloon Text"/>
    <w:basedOn w:val="a"/>
    <w:link w:val="af9"/>
    <w:rsid w:val="00433AB6"/>
    <w:pPr>
      <w:spacing w:line="240" w:lineRule="auto"/>
    </w:pPr>
    <w:rPr>
      <w:sz w:val="18"/>
      <w:szCs w:val="18"/>
    </w:rPr>
  </w:style>
  <w:style w:type="character" w:customStyle="1" w:styleId="af9">
    <w:name w:val="批注框文本 字符"/>
    <w:basedOn w:val="a1"/>
    <w:link w:val="af8"/>
    <w:rsid w:val="00433AB6"/>
    <w:rPr>
      <w:rFonts w:eastAsia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2AA9-66DD-483B-A0A6-A5B5074C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8</Pages>
  <Words>255</Words>
  <Characters>1460</Characters>
  <Application>Microsoft Office Word</Application>
  <DocSecurity>0</DocSecurity>
  <Lines>12</Lines>
  <Paragraphs>3</Paragraphs>
  <ScaleCrop>false</ScaleCrop>
  <Company> 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屿</dc:creator>
  <cp:lastModifiedBy>Administrator</cp:lastModifiedBy>
  <cp:revision>431</cp:revision>
  <cp:lastPrinted>2025-03-06T02:34:00Z</cp:lastPrinted>
  <dcterms:created xsi:type="dcterms:W3CDTF">2023-07-25T00:39:00Z</dcterms:created>
  <dcterms:modified xsi:type="dcterms:W3CDTF">2025-03-07T05:41:00Z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CF77B3781B00443CA5E44EB9930E6799_13</vt:lpwstr>
  </property>
</Properties>
</file>