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new" w:hAnsi="new" w:eastAsia="黑体" w:cs="new"/>
          <w:sz w:val="28"/>
          <w:szCs w:val="28"/>
        </w:rPr>
      </w:pPr>
      <w:r>
        <w:rPr>
          <w:rFonts w:hint="default" w:ascii="new" w:hAnsi="new" w:eastAsia="黑体" w:cs="new"/>
          <w:sz w:val="28"/>
          <w:szCs w:val="28"/>
        </w:rPr>
        <w:t>附件3</w:t>
      </w:r>
    </w:p>
    <w:p>
      <w:pPr>
        <w:widowControl/>
        <w:spacing w:line="560" w:lineRule="exact"/>
        <w:jc w:val="center"/>
        <w:rPr>
          <w:rFonts w:hint="default" w:ascii="new" w:hAnsi="new" w:eastAsia="方正小标宋简体" w:cs="new"/>
          <w:sz w:val="44"/>
          <w:szCs w:val="44"/>
        </w:rPr>
      </w:pPr>
      <w:bookmarkStart w:id="0" w:name="_GoBack"/>
      <w:r>
        <w:rPr>
          <w:rFonts w:hint="default" w:ascii="new" w:hAnsi="new" w:eastAsia="方正小标宋简体" w:cs="new"/>
          <w:sz w:val="44"/>
          <w:szCs w:val="44"/>
        </w:rPr>
        <w:t>长三角科学道德和学风建设论坛</w:t>
      </w:r>
    </w:p>
    <w:p>
      <w:pPr>
        <w:widowControl/>
        <w:spacing w:line="560" w:lineRule="exact"/>
        <w:jc w:val="center"/>
        <w:rPr>
          <w:rFonts w:hint="default" w:ascii="new" w:hAnsi="new" w:eastAsia="方正小标宋简体" w:cs="new"/>
          <w:sz w:val="44"/>
          <w:szCs w:val="44"/>
        </w:rPr>
      </w:pPr>
      <w:r>
        <w:rPr>
          <w:rFonts w:hint="default" w:ascii="new" w:hAnsi="new" w:eastAsia="方正小标宋简体" w:cs="new"/>
          <w:sz w:val="44"/>
          <w:szCs w:val="44"/>
        </w:rPr>
        <w:t>“研究生创新实践之星”推荐表</w:t>
      </w:r>
    </w:p>
    <w:bookmarkEnd w:id="0"/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69"/>
        <w:gridCol w:w="1243"/>
        <w:gridCol w:w="1243"/>
        <w:gridCol w:w="1243"/>
        <w:gridCol w:w="1247"/>
        <w:gridCol w:w="1535"/>
      </w:tblGrid>
      <w:tr>
        <w:trPr>
          <w:cantSplit/>
          <w:trHeight w:val="462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姓   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性   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籍   贯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民   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学   校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学   院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</w:tr>
      <w:tr>
        <w:trPr>
          <w:cantSplit/>
          <w:trHeight w:val="431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在读学历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专   业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</w:tr>
      <w:tr>
        <w:trPr>
          <w:trHeight w:val="283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</w:tr>
      <w:tr>
        <w:trPr>
          <w:trHeight w:val="507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new" w:hAnsi="new" w:eastAsia="仿宋" w:cs="new"/>
                <w:bCs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Cs/>
                <w:sz w:val="24"/>
                <w:szCs w:val="24"/>
              </w:rPr>
              <w:t>推荐单位</w:t>
            </w:r>
          </w:p>
        </w:tc>
        <w:tc>
          <w:tcPr>
            <w:tcW w:w="75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</w:p>
        </w:tc>
      </w:tr>
      <w:tr>
        <w:trPr>
          <w:trHeight w:val="2135" w:hRule="atLeast"/>
        </w:trPr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ew" w:hAnsi="new" w:eastAsia="仿宋" w:cs="new"/>
                <w:b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/>
                <w:sz w:val="24"/>
                <w:szCs w:val="24"/>
              </w:rPr>
              <w:t>学术创新成果简介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ew" w:hAnsi="new" w:eastAsia="仿宋" w:cs="new"/>
                <w:bCs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" w:cs="new"/>
                <w:b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/>
                <w:sz w:val="24"/>
                <w:szCs w:val="24"/>
              </w:rPr>
              <w:t>（包括学术论文发表、专利申请、科技创新及学科竞赛获奖、学术著作编写、参与科研项目及获奖、参加国内外学术会议、社会服务等方面成果简介）</w:t>
            </w:r>
          </w:p>
        </w:tc>
      </w:tr>
      <w:tr>
        <w:trPr>
          <w:trHeight w:val="1633" w:hRule="atLeast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ew" w:hAnsi="new" w:eastAsia="仿宋" w:cs="new"/>
                <w:b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/>
                <w:sz w:val="24"/>
                <w:szCs w:val="24"/>
              </w:rPr>
              <w:t>个人陈述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new" w:hAnsi="new" w:eastAsia="仿宋" w:cs="new"/>
                <w:b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/>
                <w:sz w:val="24"/>
                <w:szCs w:val="24"/>
              </w:rPr>
              <w:t>（包括个人学术创新、实践历程和成长感悟）</w:t>
            </w:r>
          </w:p>
        </w:tc>
      </w:tr>
      <w:tr>
        <w:trPr>
          <w:trHeight w:val="1971" w:hRule="atLeast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" w:cs="new"/>
                <w:b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/>
                <w:sz w:val="24"/>
                <w:szCs w:val="24"/>
              </w:rPr>
              <w:t>导师意见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" w:cs="new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 xml:space="preserve">签名（盖章）                 </w:t>
            </w:r>
          </w:p>
          <w:p>
            <w:pPr>
              <w:spacing w:line="360" w:lineRule="auto"/>
              <w:jc w:val="right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年     月    日</w:t>
            </w:r>
          </w:p>
        </w:tc>
      </w:tr>
      <w:tr>
        <w:trPr>
          <w:trHeight w:val="1987" w:hRule="atLeast"/>
        </w:trPr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" w:cs="new"/>
                <w:b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b/>
                <w:sz w:val="24"/>
                <w:szCs w:val="24"/>
              </w:rPr>
              <w:t>推荐单位意见</w:t>
            </w:r>
          </w:p>
        </w:tc>
        <w:tc>
          <w:tcPr>
            <w:tcW w:w="7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" w:cs="new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 xml:space="preserve">签名（盖章）                 </w:t>
            </w:r>
          </w:p>
          <w:p>
            <w:pPr>
              <w:spacing w:line="360" w:lineRule="auto"/>
              <w:jc w:val="right"/>
              <w:rPr>
                <w:rFonts w:hint="default" w:ascii="new" w:hAnsi="new" w:eastAsia="仿宋" w:cs="new"/>
                <w:sz w:val="24"/>
                <w:szCs w:val="24"/>
              </w:rPr>
            </w:pPr>
            <w:r>
              <w:rPr>
                <w:rFonts w:hint="default" w:ascii="new" w:hAnsi="new" w:eastAsia="仿宋" w:cs="new"/>
                <w:sz w:val="24"/>
                <w:szCs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new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BE10AC"/>
    <w:rsid w:val="97B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2024-04-01T17:06:00Z</dcterms:created>
  <dc:creator>雪纯、</dc:creator>
  <cp:lastModifiedBy>雪纯、</cp:lastModifiedBy>
  <dcterms:modified xsi:type="dcterms:W3CDTF">2024-04-01T17:07:39Z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7E950225D9636F670A790A66B4548842_41</vt:lpwstr>
  </property>
</Properties>
</file>